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B767F3" w14:paraId="079717A4" w14:textId="77777777" w:rsidTr="007E16DC">
        <w:tc>
          <w:tcPr>
            <w:tcW w:w="2830" w:type="dxa"/>
          </w:tcPr>
          <w:p w14:paraId="24BA92D1" w14:textId="77777777" w:rsidR="00B767F3" w:rsidRDefault="00DD7479">
            <w:pPr>
              <w:jc w:val="both"/>
              <w:rPr>
                <w:b/>
                <w:bCs/>
                <w:kern w:val="2"/>
                <w:szCs w:val="24"/>
              </w:rPr>
            </w:pPr>
            <w:r>
              <w:rPr>
                <w:b/>
                <w:bCs/>
                <w:kern w:val="2"/>
                <w:szCs w:val="24"/>
              </w:rPr>
              <w:t>Sutarties pavadinimas</w:t>
            </w:r>
          </w:p>
        </w:tc>
        <w:tc>
          <w:tcPr>
            <w:tcW w:w="6728" w:type="dxa"/>
            <w:gridSpan w:val="3"/>
          </w:tcPr>
          <w:p w14:paraId="249F1FE3" w14:textId="79942A60" w:rsidR="00B767F3" w:rsidRDefault="00DA08D9">
            <w:pPr>
              <w:jc w:val="both"/>
              <w:rPr>
                <w:kern w:val="2"/>
                <w:szCs w:val="24"/>
              </w:rPr>
            </w:pPr>
            <w:r w:rsidRPr="00DA08D9">
              <w:rPr>
                <w:bCs/>
                <w:kern w:val="2"/>
                <w:szCs w:val="24"/>
              </w:rPr>
              <w:t>Reprezentacin</w:t>
            </w:r>
            <w:r w:rsidR="00B02BAF">
              <w:rPr>
                <w:bCs/>
                <w:kern w:val="2"/>
                <w:szCs w:val="24"/>
              </w:rPr>
              <w:t>ės</w:t>
            </w:r>
            <w:r w:rsidRPr="00DA08D9">
              <w:rPr>
                <w:bCs/>
                <w:kern w:val="2"/>
                <w:szCs w:val="24"/>
              </w:rPr>
              <w:t xml:space="preserve"> palapi</w:t>
            </w:r>
            <w:r w:rsidR="00B02BAF">
              <w:rPr>
                <w:bCs/>
                <w:kern w:val="2"/>
                <w:szCs w:val="24"/>
              </w:rPr>
              <w:t>nės</w:t>
            </w:r>
            <w:r w:rsidRPr="00DA08D9">
              <w:rPr>
                <w:bCs/>
                <w:kern w:val="2"/>
                <w:szCs w:val="24"/>
              </w:rPr>
              <w:t xml:space="preserve"> komplekt</w:t>
            </w:r>
            <w:r w:rsidR="00B02BAF">
              <w:rPr>
                <w:bCs/>
                <w:kern w:val="2"/>
                <w:szCs w:val="24"/>
              </w:rPr>
              <w:t>o</w:t>
            </w:r>
            <w:r w:rsidRPr="00DA08D9">
              <w:rPr>
                <w:bCs/>
                <w:kern w:val="2"/>
                <w:szCs w:val="24"/>
              </w:rPr>
              <w:t xml:space="preserve"> su priedais </w:t>
            </w:r>
            <w:r w:rsidR="00CC4178">
              <w:rPr>
                <w:kern w:val="2"/>
                <w:szCs w:val="24"/>
              </w:rPr>
              <w:t>pirkimo-pardavimo sutartis</w:t>
            </w:r>
          </w:p>
        </w:tc>
      </w:tr>
      <w:tr w:rsidR="00B767F3" w14:paraId="56375B6F" w14:textId="77777777" w:rsidTr="007E16DC">
        <w:tc>
          <w:tcPr>
            <w:tcW w:w="2830" w:type="dxa"/>
          </w:tcPr>
          <w:p w14:paraId="4A72AFB1" w14:textId="77777777" w:rsidR="00B767F3" w:rsidRDefault="00DD7479">
            <w:pPr>
              <w:jc w:val="both"/>
              <w:rPr>
                <w:b/>
                <w:bCs/>
                <w:kern w:val="2"/>
                <w:szCs w:val="24"/>
              </w:rPr>
            </w:pPr>
            <w:r>
              <w:rPr>
                <w:b/>
                <w:bCs/>
                <w:kern w:val="2"/>
                <w:szCs w:val="24"/>
              </w:rPr>
              <w:t>Sutarties data</w:t>
            </w:r>
          </w:p>
        </w:tc>
        <w:tc>
          <w:tcPr>
            <w:tcW w:w="1795" w:type="dxa"/>
          </w:tcPr>
          <w:p w14:paraId="2CCAED39" w14:textId="0C1AE276"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C4178" w14:paraId="3344BE00" w14:textId="77777777">
        <w:tc>
          <w:tcPr>
            <w:tcW w:w="2808" w:type="dxa"/>
            <w:vMerge w:val="restart"/>
          </w:tcPr>
          <w:p w14:paraId="6455DD5F" w14:textId="77777777" w:rsidR="00CC4178" w:rsidRDefault="00CC4178" w:rsidP="00CC4178">
            <w:pPr>
              <w:jc w:val="center"/>
              <w:rPr>
                <w:b/>
                <w:bCs/>
                <w:kern w:val="2"/>
                <w:szCs w:val="24"/>
              </w:rPr>
            </w:pPr>
          </w:p>
          <w:p w14:paraId="4D1A8138" w14:textId="77777777" w:rsidR="00CC4178" w:rsidRDefault="00CC4178" w:rsidP="00CC4178">
            <w:pPr>
              <w:jc w:val="center"/>
              <w:rPr>
                <w:b/>
                <w:bCs/>
                <w:kern w:val="2"/>
                <w:szCs w:val="24"/>
              </w:rPr>
            </w:pPr>
          </w:p>
          <w:p w14:paraId="0CDC16EA" w14:textId="77777777" w:rsidR="00CC4178" w:rsidRDefault="00CC4178" w:rsidP="00CC4178">
            <w:pPr>
              <w:jc w:val="center"/>
              <w:rPr>
                <w:b/>
                <w:bCs/>
                <w:kern w:val="2"/>
                <w:szCs w:val="24"/>
              </w:rPr>
            </w:pPr>
          </w:p>
          <w:p w14:paraId="7267D31D" w14:textId="77777777" w:rsidR="00CC4178" w:rsidRDefault="00CC4178" w:rsidP="00CC4178">
            <w:pPr>
              <w:rPr>
                <w:b/>
                <w:bCs/>
                <w:kern w:val="2"/>
                <w:szCs w:val="24"/>
              </w:rPr>
            </w:pPr>
          </w:p>
          <w:p w14:paraId="141B0403" w14:textId="77777777" w:rsidR="00CC4178" w:rsidRDefault="00CC4178" w:rsidP="00CC4178">
            <w:pPr>
              <w:rPr>
                <w:b/>
                <w:bCs/>
                <w:kern w:val="2"/>
                <w:szCs w:val="24"/>
              </w:rPr>
            </w:pPr>
            <w:r>
              <w:rPr>
                <w:b/>
                <w:bCs/>
                <w:kern w:val="2"/>
                <w:szCs w:val="24"/>
              </w:rPr>
              <w:t>1.1. Pirkėjas</w:t>
            </w:r>
          </w:p>
        </w:tc>
        <w:tc>
          <w:tcPr>
            <w:tcW w:w="3240" w:type="dxa"/>
          </w:tcPr>
          <w:p w14:paraId="6B759FF5" w14:textId="77777777" w:rsidR="00CC4178" w:rsidRDefault="00CC4178" w:rsidP="00CC4178">
            <w:pPr>
              <w:rPr>
                <w:kern w:val="2"/>
                <w:szCs w:val="24"/>
              </w:rPr>
            </w:pPr>
            <w:r>
              <w:rPr>
                <w:kern w:val="2"/>
                <w:szCs w:val="24"/>
              </w:rPr>
              <w:t>1.1.1. Pavadinimas</w:t>
            </w:r>
          </w:p>
        </w:tc>
        <w:tc>
          <w:tcPr>
            <w:tcW w:w="3510" w:type="dxa"/>
          </w:tcPr>
          <w:p w14:paraId="1A86750A" w14:textId="1193086F" w:rsidR="00CC4178" w:rsidRDefault="00CC4178" w:rsidP="00CC4178">
            <w:pPr>
              <w:rPr>
                <w:kern w:val="2"/>
                <w:szCs w:val="24"/>
              </w:rPr>
            </w:pPr>
            <w:r w:rsidRPr="00797C81">
              <w:rPr>
                <w:b/>
                <w:bCs/>
                <w:kern w:val="2"/>
                <w:szCs w:val="24"/>
              </w:rPr>
              <w:t>Valstybės įmonė Valstybinių miškų urėdija</w:t>
            </w:r>
          </w:p>
        </w:tc>
      </w:tr>
      <w:tr w:rsidR="00CC4178" w14:paraId="3C548A23" w14:textId="77777777">
        <w:tc>
          <w:tcPr>
            <w:tcW w:w="2808" w:type="dxa"/>
            <w:vMerge/>
          </w:tcPr>
          <w:p w14:paraId="6F39D6C5" w14:textId="77777777" w:rsidR="00CC4178" w:rsidRDefault="00CC4178" w:rsidP="00CC4178">
            <w:pPr>
              <w:rPr>
                <w:kern w:val="2"/>
                <w:szCs w:val="24"/>
              </w:rPr>
            </w:pPr>
          </w:p>
        </w:tc>
        <w:tc>
          <w:tcPr>
            <w:tcW w:w="3240" w:type="dxa"/>
          </w:tcPr>
          <w:p w14:paraId="18F13C6E" w14:textId="77777777" w:rsidR="00CC4178" w:rsidRDefault="00CC4178" w:rsidP="00CC4178">
            <w:pPr>
              <w:rPr>
                <w:kern w:val="2"/>
                <w:szCs w:val="24"/>
              </w:rPr>
            </w:pPr>
            <w:r>
              <w:rPr>
                <w:kern w:val="2"/>
                <w:szCs w:val="24"/>
              </w:rPr>
              <w:t>1.1.2. Juridinio asmens kodas</w:t>
            </w:r>
          </w:p>
        </w:tc>
        <w:tc>
          <w:tcPr>
            <w:tcW w:w="3510" w:type="dxa"/>
          </w:tcPr>
          <w:p w14:paraId="79A7FAFC" w14:textId="50B74657" w:rsidR="00CC4178" w:rsidRDefault="00CC4178" w:rsidP="00CC4178">
            <w:pPr>
              <w:rPr>
                <w:kern w:val="2"/>
                <w:szCs w:val="24"/>
              </w:rPr>
            </w:pPr>
            <w:r w:rsidRPr="00797C81">
              <w:rPr>
                <w:kern w:val="2"/>
                <w:szCs w:val="24"/>
              </w:rPr>
              <w:t>132340880</w:t>
            </w:r>
          </w:p>
        </w:tc>
      </w:tr>
      <w:tr w:rsidR="00CC4178" w14:paraId="7E406A40" w14:textId="77777777">
        <w:tc>
          <w:tcPr>
            <w:tcW w:w="2808" w:type="dxa"/>
            <w:vMerge/>
          </w:tcPr>
          <w:p w14:paraId="12442C78" w14:textId="77777777" w:rsidR="00CC4178" w:rsidRDefault="00CC4178" w:rsidP="00CC4178">
            <w:pPr>
              <w:rPr>
                <w:kern w:val="2"/>
                <w:szCs w:val="24"/>
              </w:rPr>
            </w:pPr>
          </w:p>
        </w:tc>
        <w:tc>
          <w:tcPr>
            <w:tcW w:w="3240" w:type="dxa"/>
          </w:tcPr>
          <w:p w14:paraId="5C6AC392" w14:textId="77777777" w:rsidR="00CC4178" w:rsidRDefault="00CC4178" w:rsidP="00CC4178">
            <w:pPr>
              <w:rPr>
                <w:kern w:val="2"/>
                <w:szCs w:val="24"/>
              </w:rPr>
            </w:pPr>
            <w:r>
              <w:rPr>
                <w:kern w:val="2"/>
                <w:szCs w:val="24"/>
              </w:rPr>
              <w:t>1.1.3. Adresas</w:t>
            </w:r>
          </w:p>
        </w:tc>
        <w:tc>
          <w:tcPr>
            <w:tcW w:w="3510" w:type="dxa"/>
          </w:tcPr>
          <w:p w14:paraId="22126467" w14:textId="77777777" w:rsidR="00CC4178" w:rsidRPr="0005445B" w:rsidRDefault="00CC4178" w:rsidP="00CC4178">
            <w:pPr>
              <w:rPr>
                <w:kern w:val="2"/>
                <w:szCs w:val="24"/>
              </w:rPr>
            </w:pPr>
            <w:r w:rsidRPr="0005445B">
              <w:rPr>
                <w:kern w:val="2"/>
                <w:szCs w:val="24"/>
              </w:rPr>
              <w:t>Registracijos adresas: Pramonės pr. 11A-9, 51327 Kaunas</w:t>
            </w:r>
          </w:p>
          <w:p w14:paraId="06DD98ED" w14:textId="36A2935E" w:rsidR="00CC4178" w:rsidRDefault="00CC4178" w:rsidP="00CC4178">
            <w:pPr>
              <w:rPr>
                <w:kern w:val="2"/>
                <w:szCs w:val="24"/>
              </w:rPr>
            </w:pPr>
            <w:r w:rsidRPr="0005445B">
              <w:rPr>
                <w:kern w:val="2"/>
                <w:szCs w:val="24"/>
              </w:rPr>
              <w:t>Buveinės adresas: Savanorių pr. 176, 03154 Vilnius</w:t>
            </w:r>
          </w:p>
        </w:tc>
      </w:tr>
      <w:tr w:rsidR="00CC4178" w14:paraId="3B5E3967" w14:textId="77777777">
        <w:tc>
          <w:tcPr>
            <w:tcW w:w="2808" w:type="dxa"/>
            <w:vMerge/>
          </w:tcPr>
          <w:p w14:paraId="08391543" w14:textId="77777777" w:rsidR="00CC4178" w:rsidRDefault="00CC4178" w:rsidP="00CC4178">
            <w:pPr>
              <w:rPr>
                <w:kern w:val="2"/>
                <w:szCs w:val="24"/>
              </w:rPr>
            </w:pPr>
          </w:p>
        </w:tc>
        <w:tc>
          <w:tcPr>
            <w:tcW w:w="3240" w:type="dxa"/>
          </w:tcPr>
          <w:p w14:paraId="10F15022" w14:textId="77777777" w:rsidR="00CC4178" w:rsidRDefault="00CC4178" w:rsidP="00CC4178">
            <w:pPr>
              <w:rPr>
                <w:kern w:val="2"/>
                <w:szCs w:val="24"/>
              </w:rPr>
            </w:pPr>
            <w:r>
              <w:rPr>
                <w:kern w:val="2"/>
                <w:szCs w:val="24"/>
              </w:rPr>
              <w:t>1.1.4. PVM mokėtojo kodas</w:t>
            </w:r>
          </w:p>
        </w:tc>
        <w:tc>
          <w:tcPr>
            <w:tcW w:w="3510" w:type="dxa"/>
          </w:tcPr>
          <w:p w14:paraId="149BE2F3" w14:textId="15FC4FB9" w:rsidR="00CC4178" w:rsidRDefault="00CC4178" w:rsidP="00CC4178">
            <w:pPr>
              <w:rPr>
                <w:kern w:val="2"/>
                <w:szCs w:val="24"/>
              </w:rPr>
            </w:pPr>
            <w:r w:rsidRPr="0005445B">
              <w:rPr>
                <w:kern w:val="2"/>
                <w:szCs w:val="24"/>
              </w:rPr>
              <w:t>LT323408811</w:t>
            </w:r>
          </w:p>
        </w:tc>
      </w:tr>
      <w:tr w:rsidR="00CC4178" w14:paraId="0320FC63" w14:textId="77777777">
        <w:tc>
          <w:tcPr>
            <w:tcW w:w="2808" w:type="dxa"/>
            <w:vMerge/>
          </w:tcPr>
          <w:p w14:paraId="28CCF5F1" w14:textId="77777777" w:rsidR="00CC4178" w:rsidRDefault="00CC4178" w:rsidP="00CC4178">
            <w:pPr>
              <w:rPr>
                <w:kern w:val="2"/>
                <w:szCs w:val="24"/>
              </w:rPr>
            </w:pPr>
          </w:p>
        </w:tc>
        <w:tc>
          <w:tcPr>
            <w:tcW w:w="3240" w:type="dxa"/>
          </w:tcPr>
          <w:p w14:paraId="5A03EA01" w14:textId="77777777" w:rsidR="00CC4178" w:rsidRDefault="00CC4178" w:rsidP="00CC4178">
            <w:pPr>
              <w:rPr>
                <w:kern w:val="2"/>
                <w:szCs w:val="24"/>
              </w:rPr>
            </w:pPr>
            <w:r>
              <w:rPr>
                <w:kern w:val="2"/>
                <w:szCs w:val="24"/>
              </w:rPr>
              <w:t>1.1.5. Atsiskaitomoji sąskaita</w:t>
            </w:r>
          </w:p>
        </w:tc>
        <w:tc>
          <w:tcPr>
            <w:tcW w:w="3510" w:type="dxa"/>
          </w:tcPr>
          <w:p w14:paraId="6334FED4" w14:textId="0B8B2621" w:rsidR="00CC4178" w:rsidRDefault="00CC4178" w:rsidP="00CC4178">
            <w:pPr>
              <w:rPr>
                <w:kern w:val="2"/>
                <w:szCs w:val="24"/>
              </w:rPr>
            </w:pPr>
            <w:r w:rsidRPr="0005445B">
              <w:rPr>
                <w:kern w:val="2"/>
                <w:szCs w:val="24"/>
              </w:rPr>
              <w:t>LT84 7044 0600 0812 3597</w:t>
            </w:r>
          </w:p>
        </w:tc>
      </w:tr>
      <w:tr w:rsidR="00CC4178" w14:paraId="1FDDE4A8" w14:textId="77777777">
        <w:tc>
          <w:tcPr>
            <w:tcW w:w="2808" w:type="dxa"/>
            <w:vMerge/>
          </w:tcPr>
          <w:p w14:paraId="237F0EA0" w14:textId="77777777" w:rsidR="00CC4178" w:rsidRDefault="00CC4178" w:rsidP="00CC4178">
            <w:pPr>
              <w:rPr>
                <w:kern w:val="2"/>
                <w:szCs w:val="24"/>
              </w:rPr>
            </w:pPr>
          </w:p>
        </w:tc>
        <w:tc>
          <w:tcPr>
            <w:tcW w:w="3240" w:type="dxa"/>
          </w:tcPr>
          <w:p w14:paraId="5C60CD7E" w14:textId="77777777" w:rsidR="00CC4178" w:rsidRDefault="00CC4178" w:rsidP="00CC4178">
            <w:pPr>
              <w:rPr>
                <w:kern w:val="2"/>
                <w:szCs w:val="24"/>
              </w:rPr>
            </w:pPr>
            <w:r>
              <w:rPr>
                <w:kern w:val="2"/>
                <w:szCs w:val="24"/>
              </w:rPr>
              <w:t>1.1.6. Bankas, banko kodas</w:t>
            </w:r>
          </w:p>
        </w:tc>
        <w:tc>
          <w:tcPr>
            <w:tcW w:w="3510" w:type="dxa"/>
          </w:tcPr>
          <w:p w14:paraId="7442831F" w14:textId="77777777" w:rsidR="00CC4178" w:rsidRPr="0005445B" w:rsidRDefault="00CC4178" w:rsidP="00CC4178">
            <w:pPr>
              <w:rPr>
                <w:kern w:val="2"/>
                <w:szCs w:val="24"/>
              </w:rPr>
            </w:pPr>
            <w:r w:rsidRPr="0005445B">
              <w:rPr>
                <w:kern w:val="2"/>
                <w:szCs w:val="24"/>
              </w:rPr>
              <w:t xml:space="preserve">AB SEB bankas, </w:t>
            </w:r>
          </w:p>
          <w:p w14:paraId="08B8428E" w14:textId="36AD32E0" w:rsidR="00CC4178" w:rsidRDefault="00CC4178" w:rsidP="00CC4178">
            <w:pPr>
              <w:rPr>
                <w:kern w:val="2"/>
                <w:szCs w:val="24"/>
              </w:rPr>
            </w:pPr>
            <w:r w:rsidRPr="0005445B">
              <w:rPr>
                <w:kern w:val="2"/>
                <w:szCs w:val="24"/>
              </w:rPr>
              <w:t>banko kodas: 70440</w:t>
            </w:r>
          </w:p>
        </w:tc>
      </w:tr>
      <w:tr w:rsidR="00CC4178" w14:paraId="708A92F3" w14:textId="77777777">
        <w:tc>
          <w:tcPr>
            <w:tcW w:w="2808" w:type="dxa"/>
            <w:vMerge/>
          </w:tcPr>
          <w:p w14:paraId="1E99B4CF" w14:textId="77777777" w:rsidR="00CC4178" w:rsidRDefault="00CC4178" w:rsidP="00CC4178">
            <w:pPr>
              <w:rPr>
                <w:kern w:val="2"/>
                <w:szCs w:val="24"/>
              </w:rPr>
            </w:pPr>
          </w:p>
        </w:tc>
        <w:tc>
          <w:tcPr>
            <w:tcW w:w="3240" w:type="dxa"/>
          </w:tcPr>
          <w:p w14:paraId="09BA3062" w14:textId="77777777" w:rsidR="00CC4178" w:rsidRDefault="00CC4178" w:rsidP="00CC4178">
            <w:pPr>
              <w:rPr>
                <w:kern w:val="2"/>
                <w:szCs w:val="24"/>
              </w:rPr>
            </w:pPr>
            <w:r>
              <w:rPr>
                <w:kern w:val="2"/>
                <w:szCs w:val="24"/>
              </w:rPr>
              <w:t>1.1.7. Telefonas</w:t>
            </w:r>
          </w:p>
        </w:tc>
        <w:tc>
          <w:tcPr>
            <w:tcW w:w="3510" w:type="dxa"/>
          </w:tcPr>
          <w:p w14:paraId="46DEE882" w14:textId="2D858388" w:rsidR="00CC4178" w:rsidRDefault="00CC4178" w:rsidP="00CC4178">
            <w:pPr>
              <w:rPr>
                <w:kern w:val="2"/>
                <w:szCs w:val="24"/>
              </w:rPr>
            </w:pPr>
            <w:r w:rsidRPr="0005445B">
              <w:rPr>
                <w:kern w:val="2"/>
                <w:szCs w:val="24"/>
              </w:rPr>
              <w:t>+370 5 273 4021</w:t>
            </w:r>
          </w:p>
        </w:tc>
      </w:tr>
      <w:tr w:rsidR="00CC4178" w14:paraId="78C537A6" w14:textId="77777777">
        <w:tc>
          <w:tcPr>
            <w:tcW w:w="2808" w:type="dxa"/>
            <w:vMerge/>
          </w:tcPr>
          <w:p w14:paraId="0F34584F" w14:textId="77777777" w:rsidR="00CC4178" w:rsidRDefault="00CC4178" w:rsidP="00CC4178">
            <w:pPr>
              <w:rPr>
                <w:kern w:val="2"/>
                <w:szCs w:val="24"/>
              </w:rPr>
            </w:pPr>
          </w:p>
        </w:tc>
        <w:tc>
          <w:tcPr>
            <w:tcW w:w="3240" w:type="dxa"/>
          </w:tcPr>
          <w:p w14:paraId="662C950E" w14:textId="77777777" w:rsidR="00CC4178" w:rsidRDefault="00CC4178" w:rsidP="00CC4178">
            <w:pPr>
              <w:rPr>
                <w:kern w:val="2"/>
                <w:szCs w:val="24"/>
              </w:rPr>
            </w:pPr>
            <w:r>
              <w:rPr>
                <w:kern w:val="2"/>
                <w:szCs w:val="24"/>
              </w:rPr>
              <w:t>1.1.8. El. paštas</w:t>
            </w:r>
          </w:p>
        </w:tc>
        <w:tc>
          <w:tcPr>
            <w:tcW w:w="3510" w:type="dxa"/>
          </w:tcPr>
          <w:p w14:paraId="575F296E" w14:textId="7613CF2C" w:rsidR="00CC4178" w:rsidRDefault="00CC4178" w:rsidP="00CC4178">
            <w:pPr>
              <w:rPr>
                <w:kern w:val="2"/>
                <w:szCs w:val="24"/>
              </w:rPr>
            </w:pPr>
            <w:hyperlink r:id="rId9" w:history="1">
              <w:r w:rsidRPr="0005445B">
                <w:rPr>
                  <w:kern w:val="2"/>
                  <w:szCs w:val="24"/>
                </w:rPr>
                <w:t>info@vmu.lt</w:t>
              </w:r>
            </w:hyperlink>
          </w:p>
        </w:tc>
      </w:tr>
      <w:tr w:rsidR="00CC4178" w14:paraId="75BE758F" w14:textId="77777777">
        <w:tc>
          <w:tcPr>
            <w:tcW w:w="2808" w:type="dxa"/>
            <w:vMerge/>
          </w:tcPr>
          <w:p w14:paraId="40F4E194" w14:textId="77777777" w:rsidR="00CC4178" w:rsidRDefault="00CC4178" w:rsidP="00CC4178">
            <w:pPr>
              <w:rPr>
                <w:kern w:val="2"/>
                <w:szCs w:val="24"/>
              </w:rPr>
            </w:pPr>
          </w:p>
        </w:tc>
        <w:tc>
          <w:tcPr>
            <w:tcW w:w="3240" w:type="dxa"/>
          </w:tcPr>
          <w:p w14:paraId="0D7EB16D" w14:textId="77777777" w:rsidR="00CC4178" w:rsidRDefault="00CC4178" w:rsidP="00CC4178">
            <w:pPr>
              <w:rPr>
                <w:kern w:val="2"/>
                <w:szCs w:val="24"/>
              </w:rPr>
            </w:pPr>
            <w:r>
              <w:rPr>
                <w:kern w:val="2"/>
                <w:szCs w:val="24"/>
              </w:rPr>
              <w:t>1.1.9. Šalies atstovas</w:t>
            </w:r>
          </w:p>
        </w:tc>
        <w:tc>
          <w:tcPr>
            <w:tcW w:w="3510" w:type="dxa"/>
          </w:tcPr>
          <w:p w14:paraId="50696116" w14:textId="77777777" w:rsidR="00CC4178" w:rsidRDefault="00CC4178" w:rsidP="00CC4178">
            <w:pPr>
              <w:jc w:val="center"/>
              <w:rPr>
                <w:kern w:val="2"/>
                <w:szCs w:val="24"/>
              </w:rPr>
            </w:pPr>
          </w:p>
        </w:tc>
      </w:tr>
      <w:tr w:rsidR="00CC4178" w14:paraId="10B903FF" w14:textId="77777777">
        <w:tc>
          <w:tcPr>
            <w:tcW w:w="2808" w:type="dxa"/>
            <w:vMerge/>
          </w:tcPr>
          <w:p w14:paraId="26B0F6B9" w14:textId="77777777" w:rsidR="00CC4178" w:rsidRDefault="00CC4178" w:rsidP="00CC4178">
            <w:pPr>
              <w:rPr>
                <w:kern w:val="2"/>
                <w:szCs w:val="24"/>
              </w:rPr>
            </w:pPr>
          </w:p>
        </w:tc>
        <w:tc>
          <w:tcPr>
            <w:tcW w:w="3240" w:type="dxa"/>
          </w:tcPr>
          <w:p w14:paraId="6DF5CFC7" w14:textId="77777777" w:rsidR="00CC4178" w:rsidRDefault="00CC4178" w:rsidP="00CC4178">
            <w:pPr>
              <w:rPr>
                <w:kern w:val="2"/>
                <w:szCs w:val="24"/>
              </w:rPr>
            </w:pPr>
            <w:r>
              <w:rPr>
                <w:kern w:val="2"/>
                <w:szCs w:val="24"/>
              </w:rPr>
              <w:t>1.1.10. Atstovavimo pagrindas</w:t>
            </w:r>
          </w:p>
        </w:tc>
        <w:tc>
          <w:tcPr>
            <w:tcW w:w="3510" w:type="dxa"/>
          </w:tcPr>
          <w:p w14:paraId="0A30E475" w14:textId="77777777" w:rsidR="00CC4178" w:rsidRDefault="00CC4178" w:rsidP="00CC4178">
            <w:pPr>
              <w:jc w:val="center"/>
              <w:rPr>
                <w:kern w:val="2"/>
                <w:szCs w:val="24"/>
              </w:rPr>
            </w:pPr>
          </w:p>
        </w:tc>
      </w:tr>
      <w:tr w:rsidR="00CC4178" w14:paraId="297540DE" w14:textId="77777777">
        <w:tc>
          <w:tcPr>
            <w:tcW w:w="2808" w:type="dxa"/>
            <w:vMerge w:val="restart"/>
          </w:tcPr>
          <w:p w14:paraId="24DAF68D" w14:textId="77777777" w:rsidR="00CC4178" w:rsidRDefault="00CC4178" w:rsidP="00CC4178">
            <w:pPr>
              <w:rPr>
                <w:b/>
                <w:bCs/>
                <w:kern w:val="2"/>
                <w:szCs w:val="24"/>
              </w:rPr>
            </w:pPr>
          </w:p>
          <w:p w14:paraId="7F313970" w14:textId="77777777" w:rsidR="00CC4178" w:rsidRDefault="00CC4178" w:rsidP="00CC4178">
            <w:pPr>
              <w:rPr>
                <w:b/>
                <w:bCs/>
                <w:kern w:val="2"/>
                <w:szCs w:val="24"/>
              </w:rPr>
            </w:pPr>
          </w:p>
          <w:p w14:paraId="1E758310" w14:textId="77777777" w:rsidR="00CC4178" w:rsidRDefault="00CC4178" w:rsidP="00CC4178">
            <w:pPr>
              <w:rPr>
                <w:b/>
                <w:bCs/>
                <w:color w:val="FF0000"/>
                <w:kern w:val="2"/>
                <w:szCs w:val="24"/>
              </w:rPr>
            </w:pPr>
          </w:p>
          <w:p w14:paraId="1D31BC94" w14:textId="77777777" w:rsidR="00CC4178" w:rsidRDefault="00CC4178" w:rsidP="00CC4178">
            <w:pPr>
              <w:rPr>
                <w:b/>
                <w:bCs/>
                <w:kern w:val="2"/>
                <w:szCs w:val="24"/>
              </w:rPr>
            </w:pPr>
            <w:r>
              <w:rPr>
                <w:b/>
                <w:bCs/>
                <w:kern w:val="2"/>
                <w:szCs w:val="24"/>
              </w:rPr>
              <w:t>1.2. Tiekėjas</w:t>
            </w:r>
          </w:p>
          <w:p w14:paraId="181C4359" w14:textId="77777777" w:rsidR="00CC4178" w:rsidRDefault="00CC4178" w:rsidP="00CC4178">
            <w:pPr>
              <w:rPr>
                <w:color w:val="0070C0"/>
                <w:kern w:val="2"/>
                <w:szCs w:val="24"/>
              </w:rPr>
            </w:pPr>
            <w:r>
              <w:rPr>
                <w:color w:val="0070C0"/>
                <w:kern w:val="2"/>
                <w:szCs w:val="24"/>
              </w:rPr>
              <w:t>(jei Tiekėjas yra fizinis asmuo, skiltys atitinkamai pakoreguojamos.</w:t>
            </w:r>
          </w:p>
          <w:p w14:paraId="0F506F0C" w14:textId="77777777" w:rsidR="00CC4178" w:rsidRDefault="00CC4178" w:rsidP="00CC4178">
            <w:pPr>
              <w:rPr>
                <w:color w:val="0070C0"/>
                <w:kern w:val="2"/>
                <w:szCs w:val="24"/>
              </w:rPr>
            </w:pPr>
            <w:r>
              <w:rPr>
                <w:color w:val="0070C0"/>
                <w:kern w:val="2"/>
                <w:szCs w:val="24"/>
              </w:rPr>
              <w:t>Jei Tiekėjas yra tiekėjų grupė, skiltys pildomos įterpiant kiekvieno grupės nario informaciją)</w:t>
            </w:r>
          </w:p>
          <w:p w14:paraId="1BC0DE4D" w14:textId="77777777" w:rsidR="00CC4178" w:rsidRDefault="00CC4178" w:rsidP="00CC4178">
            <w:pPr>
              <w:rPr>
                <w:color w:val="0070C0"/>
                <w:kern w:val="2"/>
                <w:szCs w:val="24"/>
              </w:rPr>
            </w:pPr>
          </w:p>
          <w:p w14:paraId="511CF9A0" w14:textId="77777777" w:rsidR="00CC4178" w:rsidRDefault="00CC4178" w:rsidP="00CC4178">
            <w:pPr>
              <w:rPr>
                <w:b/>
                <w:bCs/>
                <w:kern w:val="2"/>
                <w:szCs w:val="24"/>
              </w:rPr>
            </w:pPr>
          </w:p>
        </w:tc>
        <w:tc>
          <w:tcPr>
            <w:tcW w:w="3240" w:type="dxa"/>
          </w:tcPr>
          <w:p w14:paraId="5FA15E2B" w14:textId="77777777" w:rsidR="00CC4178" w:rsidRDefault="00CC4178" w:rsidP="00CC4178">
            <w:pPr>
              <w:rPr>
                <w:kern w:val="2"/>
                <w:szCs w:val="24"/>
              </w:rPr>
            </w:pPr>
            <w:r>
              <w:rPr>
                <w:kern w:val="2"/>
                <w:szCs w:val="24"/>
              </w:rPr>
              <w:t>1.2.1. Pavadinimas</w:t>
            </w:r>
          </w:p>
        </w:tc>
        <w:tc>
          <w:tcPr>
            <w:tcW w:w="3510" w:type="dxa"/>
          </w:tcPr>
          <w:p w14:paraId="4CA678CD" w14:textId="77777777" w:rsidR="00CC4178" w:rsidRDefault="00CC4178" w:rsidP="00CC4178">
            <w:pPr>
              <w:jc w:val="center"/>
              <w:rPr>
                <w:kern w:val="2"/>
                <w:szCs w:val="24"/>
              </w:rPr>
            </w:pPr>
          </w:p>
        </w:tc>
      </w:tr>
      <w:tr w:rsidR="00CC4178" w14:paraId="5A1F4414" w14:textId="77777777">
        <w:tc>
          <w:tcPr>
            <w:tcW w:w="2808" w:type="dxa"/>
            <w:vMerge/>
          </w:tcPr>
          <w:p w14:paraId="124649CF" w14:textId="77777777" w:rsidR="00CC4178" w:rsidRDefault="00CC4178" w:rsidP="00CC4178">
            <w:pPr>
              <w:rPr>
                <w:b/>
                <w:bCs/>
                <w:kern w:val="2"/>
                <w:szCs w:val="24"/>
              </w:rPr>
            </w:pPr>
          </w:p>
        </w:tc>
        <w:tc>
          <w:tcPr>
            <w:tcW w:w="3240" w:type="dxa"/>
          </w:tcPr>
          <w:p w14:paraId="2D8A56C7" w14:textId="77777777" w:rsidR="00CC4178" w:rsidRDefault="00CC4178" w:rsidP="00CC4178">
            <w:pPr>
              <w:rPr>
                <w:kern w:val="2"/>
                <w:szCs w:val="24"/>
              </w:rPr>
            </w:pPr>
            <w:r>
              <w:rPr>
                <w:kern w:val="2"/>
                <w:szCs w:val="24"/>
              </w:rPr>
              <w:t>1.2.2. Juridinio asmens kodas</w:t>
            </w:r>
          </w:p>
        </w:tc>
        <w:tc>
          <w:tcPr>
            <w:tcW w:w="3510" w:type="dxa"/>
          </w:tcPr>
          <w:p w14:paraId="2F2FDC32" w14:textId="77777777" w:rsidR="00CC4178" w:rsidRDefault="00CC4178" w:rsidP="00CC4178">
            <w:pPr>
              <w:jc w:val="center"/>
              <w:rPr>
                <w:kern w:val="2"/>
                <w:szCs w:val="24"/>
              </w:rPr>
            </w:pPr>
          </w:p>
        </w:tc>
      </w:tr>
      <w:tr w:rsidR="00CC4178" w14:paraId="677DD19F" w14:textId="77777777">
        <w:tc>
          <w:tcPr>
            <w:tcW w:w="2808" w:type="dxa"/>
            <w:vMerge/>
          </w:tcPr>
          <w:p w14:paraId="7C838BE7" w14:textId="77777777" w:rsidR="00CC4178" w:rsidRDefault="00CC4178" w:rsidP="00CC4178">
            <w:pPr>
              <w:rPr>
                <w:b/>
                <w:bCs/>
                <w:kern w:val="2"/>
                <w:szCs w:val="24"/>
              </w:rPr>
            </w:pPr>
          </w:p>
        </w:tc>
        <w:tc>
          <w:tcPr>
            <w:tcW w:w="3240" w:type="dxa"/>
          </w:tcPr>
          <w:p w14:paraId="5D9B188C" w14:textId="77777777" w:rsidR="00CC4178" w:rsidRDefault="00CC4178" w:rsidP="00CC4178">
            <w:pPr>
              <w:rPr>
                <w:kern w:val="2"/>
                <w:szCs w:val="24"/>
              </w:rPr>
            </w:pPr>
            <w:r>
              <w:rPr>
                <w:kern w:val="2"/>
                <w:szCs w:val="24"/>
              </w:rPr>
              <w:t>1.2.3. Adresas</w:t>
            </w:r>
          </w:p>
        </w:tc>
        <w:tc>
          <w:tcPr>
            <w:tcW w:w="3510" w:type="dxa"/>
          </w:tcPr>
          <w:p w14:paraId="2209A7F9" w14:textId="77777777" w:rsidR="00CC4178" w:rsidRDefault="00CC4178" w:rsidP="00CC4178">
            <w:pPr>
              <w:jc w:val="center"/>
              <w:rPr>
                <w:kern w:val="2"/>
                <w:szCs w:val="24"/>
              </w:rPr>
            </w:pPr>
          </w:p>
        </w:tc>
      </w:tr>
      <w:tr w:rsidR="00CC4178" w14:paraId="6997CCAA" w14:textId="77777777">
        <w:tc>
          <w:tcPr>
            <w:tcW w:w="2808" w:type="dxa"/>
            <w:vMerge/>
          </w:tcPr>
          <w:p w14:paraId="60DFBC9E" w14:textId="77777777" w:rsidR="00CC4178" w:rsidRDefault="00CC4178" w:rsidP="00CC4178">
            <w:pPr>
              <w:rPr>
                <w:b/>
                <w:bCs/>
                <w:kern w:val="2"/>
                <w:szCs w:val="24"/>
              </w:rPr>
            </w:pPr>
          </w:p>
        </w:tc>
        <w:tc>
          <w:tcPr>
            <w:tcW w:w="3240" w:type="dxa"/>
          </w:tcPr>
          <w:p w14:paraId="0253DCE8" w14:textId="77777777" w:rsidR="00CC4178" w:rsidRDefault="00CC4178" w:rsidP="00CC4178">
            <w:pPr>
              <w:rPr>
                <w:kern w:val="2"/>
                <w:szCs w:val="24"/>
              </w:rPr>
            </w:pPr>
            <w:r>
              <w:rPr>
                <w:kern w:val="2"/>
                <w:szCs w:val="24"/>
              </w:rPr>
              <w:t>1.2.4. PVM mokėtojo kodas</w:t>
            </w:r>
          </w:p>
        </w:tc>
        <w:tc>
          <w:tcPr>
            <w:tcW w:w="3510" w:type="dxa"/>
          </w:tcPr>
          <w:p w14:paraId="664E6C26" w14:textId="77777777" w:rsidR="00CC4178" w:rsidRDefault="00CC4178" w:rsidP="00CC4178">
            <w:pPr>
              <w:jc w:val="center"/>
              <w:rPr>
                <w:kern w:val="2"/>
                <w:szCs w:val="24"/>
              </w:rPr>
            </w:pPr>
          </w:p>
        </w:tc>
      </w:tr>
      <w:tr w:rsidR="00CC4178" w14:paraId="56511B3F" w14:textId="77777777">
        <w:tc>
          <w:tcPr>
            <w:tcW w:w="2808" w:type="dxa"/>
            <w:vMerge/>
          </w:tcPr>
          <w:p w14:paraId="7F9384F3" w14:textId="77777777" w:rsidR="00CC4178" w:rsidRDefault="00CC4178" w:rsidP="00CC4178">
            <w:pPr>
              <w:rPr>
                <w:b/>
                <w:bCs/>
                <w:kern w:val="2"/>
                <w:szCs w:val="24"/>
              </w:rPr>
            </w:pPr>
          </w:p>
        </w:tc>
        <w:tc>
          <w:tcPr>
            <w:tcW w:w="3240" w:type="dxa"/>
          </w:tcPr>
          <w:p w14:paraId="59604D65" w14:textId="77777777" w:rsidR="00CC4178" w:rsidRDefault="00CC4178" w:rsidP="00CC4178">
            <w:pPr>
              <w:rPr>
                <w:kern w:val="2"/>
                <w:szCs w:val="24"/>
              </w:rPr>
            </w:pPr>
            <w:r>
              <w:rPr>
                <w:kern w:val="2"/>
                <w:szCs w:val="24"/>
              </w:rPr>
              <w:t>1.2.5. Atsiskaitomoji sąskaita</w:t>
            </w:r>
          </w:p>
        </w:tc>
        <w:tc>
          <w:tcPr>
            <w:tcW w:w="3510" w:type="dxa"/>
          </w:tcPr>
          <w:p w14:paraId="5E8603EA" w14:textId="77777777" w:rsidR="00CC4178" w:rsidRDefault="00CC4178" w:rsidP="00CC4178">
            <w:pPr>
              <w:jc w:val="center"/>
              <w:rPr>
                <w:kern w:val="2"/>
                <w:szCs w:val="24"/>
              </w:rPr>
            </w:pPr>
          </w:p>
        </w:tc>
      </w:tr>
      <w:tr w:rsidR="00CC4178" w14:paraId="76D25D72" w14:textId="77777777">
        <w:tc>
          <w:tcPr>
            <w:tcW w:w="2808" w:type="dxa"/>
            <w:vMerge/>
          </w:tcPr>
          <w:p w14:paraId="008F27AB" w14:textId="77777777" w:rsidR="00CC4178" w:rsidRDefault="00CC4178" w:rsidP="00CC4178">
            <w:pPr>
              <w:rPr>
                <w:b/>
                <w:bCs/>
                <w:kern w:val="2"/>
                <w:szCs w:val="24"/>
              </w:rPr>
            </w:pPr>
          </w:p>
        </w:tc>
        <w:tc>
          <w:tcPr>
            <w:tcW w:w="3240" w:type="dxa"/>
          </w:tcPr>
          <w:p w14:paraId="0EF16E31" w14:textId="77777777" w:rsidR="00CC4178" w:rsidRDefault="00CC4178" w:rsidP="00CC4178">
            <w:pPr>
              <w:rPr>
                <w:kern w:val="2"/>
                <w:szCs w:val="24"/>
              </w:rPr>
            </w:pPr>
            <w:r>
              <w:rPr>
                <w:kern w:val="2"/>
                <w:szCs w:val="24"/>
              </w:rPr>
              <w:t>1.2.6. Bankas, banko kodas</w:t>
            </w:r>
          </w:p>
        </w:tc>
        <w:tc>
          <w:tcPr>
            <w:tcW w:w="3510" w:type="dxa"/>
          </w:tcPr>
          <w:p w14:paraId="5F1D0193" w14:textId="77777777" w:rsidR="00CC4178" w:rsidRDefault="00CC4178" w:rsidP="00CC4178">
            <w:pPr>
              <w:jc w:val="center"/>
              <w:rPr>
                <w:kern w:val="2"/>
                <w:szCs w:val="24"/>
              </w:rPr>
            </w:pPr>
          </w:p>
        </w:tc>
      </w:tr>
      <w:tr w:rsidR="00CC4178" w14:paraId="76CF2E45" w14:textId="77777777">
        <w:tc>
          <w:tcPr>
            <w:tcW w:w="2808" w:type="dxa"/>
            <w:vMerge/>
          </w:tcPr>
          <w:p w14:paraId="7F57DC4A" w14:textId="77777777" w:rsidR="00CC4178" w:rsidRDefault="00CC4178" w:rsidP="00CC4178">
            <w:pPr>
              <w:rPr>
                <w:b/>
                <w:bCs/>
                <w:kern w:val="2"/>
                <w:szCs w:val="24"/>
              </w:rPr>
            </w:pPr>
          </w:p>
        </w:tc>
        <w:tc>
          <w:tcPr>
            <w:tcW w:w="3240" w:type="dxa"/>
          </w:tcPr>
          <w:p w14:paraId="68AB0914" w14:textId="77777777" w:rsidR="00CC4178" w:rsidRDefault="00CC4178" w:rsidP="00CC4178">
            <w:pPr>
              <w:rPr>
                <w:kern w:val="2"/>
                <w:szCs w:val="24"/>
              </w:rPr>
            </w:pPr>
            <w:r>
              <w:rPr>
                <w:kern w:val="2"/>
                <w:szCs w:val="24"/>
              </w:rPr>
              <w:t>1.2.7. Telefonas</w:t>
            </w:r>
          </w:p>
        </w:tc>
        <w:tc>
          <w:tcPr>
            <w:tcW w:w="3510" w:type="dxa"/>
          </w:tcPr>
          <w:p w14:paraId="04882A66" w14:textId="77777777" w:rsidR="00CC4178" w:rsidRDefault="00CC4178" w:rsidP="00CC4178">
            <w:pPr>
              <w:jc w:val="center"/>
              <w:rPr>
                <w:kern w:val="2"/>
                <w:szCs w:val="24"/>
              </w:rPr>
            </w:pPr>
          </w:p>
        </w:tc>
      </w:tr>
      <w:tr w:rsidR="00CC4178" w14:paraId="269EEE8D" w14:textId="77777777">
        <w:tc>
          <w:tcPr>
            <w:tcW w:w="2808" w:type="dxa"/>
            <w:vMerge/>
          </w:tcPr>
          <w:p w14:paraId="052EF525" w14:textId="77777777" w:rsidR="00CC4178" w:rsidRDefault="00CC4178" w:rsidP="00CC4178">
            <w:pPr>
              <w:rPr>
                <w:b/>
                <w:bCs/>
                <w:kern w:val="2"/>
                <w:szCs w:val="24"/>
              </w:rPr>
            </w:pPr>
          </w:p>
        </w:tc>
        <w:tc>
          <w:tcPr>
            <w:tcW w:w="3240" w:type="dxa"/>
          </w:tcPr>
          <w:p w14:paraId="757F4B74" w14:textId="77777777" w:rsidR="00CC4178" w:rsidRDefault="00CC4178" w:rsidP="00CC4178">
            <w:pPr>
              <w:rPr>
                <w:kern w:val="2"/>
                <w:szCs w:val="24"/>
              </w:rPr>
            </w:pPr>
            <w:r>
              <w:rPr>
                <w:kern w:val="2"/>
                <w:szCs w:val="24"/>
              </w:rPr>
              <w:t>1.2.8. El. paštas</w:t>
            </w:r>
          </w:p>
        </w:tc>
        <w:tc>
          <w:tcPr>
            <w:tcW w:w="3510" w:type="dxa"/>
          </w:tcPr>
          <w:p w14:paraId="2F7E9821" w14:textId="77777777" w:rsidR="00CC4178" w:rsidRDefault="00CC4178" w:rsidP="00CC4178">
            <w:pPr>
              <w:jc w:val="center"/>
              <w:rPr>
                <w:kern w:val="2"/>
                <w:szCs w:val="24"/>
              </w:rPr>
            </w:pPr>
          </w:p>
        </w:tc>
      </w:tr>
      <w:tr w:rsidR="00CC4178" w14:paraId="0CC1CDFC" w14:textId="77777777">
        <w:tc>
          <w:tcPr>
            <w:tcW w:w="2808" w:type="dxa"/>
            <w:vMerge/>
          </w:tcPr>
          <w:p w14:paraId="3A32526B" w14:textId="77777777" w:rsidR="00CC4178" w:rsidRDefault="00CC4178" w:rsidP="00CC4178">
            <w:pPr>
              <w:rPr>
                <w:b/>
                <w:bCs/>
                <w:kern w:val="2"/>
                <w:szCs w:val="24"/>
              </w:rPr>
            </w:pPr>
          </w:p>
        </w:tc>
        <w:tc>
          <w:tcPr>
            <w:tcW w:w="3240" w:type="dxa"/>
          </w:tcPr>
          <w:p w14:paraId="37909961" w14:textId="77777777" w:rsidR="00CC4178" w:rsidRDefault="00CC4178" w:rsidP="00CC4178">
            <w:pPr>
              <w:rPr>
                <w:kern w:val="2"/>
                <w:szCs w:val="24"/>
              </w:rPr>
            </w:pPr>
            <w:r>
              <w:rPr>
                <w:kern w:val="2"/>
                <w:szCs w:val="24"/>
              </w:rPr>
              <w:t>1.2.9. Šalies atstovas</w:t>
            </w:r>
          </w:p>
        </w:tc>
        <w:tc>
          <w:tcPr>
            <w:tcW w:w="3510" w:type="dxa"/>
          </w:tcPr>
          <w:p w14:paraId="4158F528" w14:textId="77777777" w:rsidR="00CC4178" w:rsidRDefault="00CC4178" w:rsidP="00CC4178">
            <w:pPr>
              <w:jc w:val="center"/>
              <w:rPr>
                <w:kern w:val="2"/>
                <w:szCs w:val="24"/>
              </w:rPr>
            </w:pPr>
          </w:p>
        </w:tc>
      </w:tr>
      <w:tr w:rsidR="00CC4178" w14:paraId="5CEC3529" w14:textId="77777777">
        <w:tc>
          <w:tcPr>
            <w:tcW w:w="2808" w:type="dxa"/>
            <w:vMerge/>
          </w:tcPr>
          <w:p w14:paraId="0207F6D8" w14:textId="77777777" w:rsidR="00CC4178" w:rsidRDefault="00CC4178" w:rsidP="00CC4178">
            <w:pPr>
              <w:rPr>
                <w:b/>
                <w:bCs/>
                <w:kern w:val="2"/>
                <w:szCs w:val="24"/>
              </w:rPr>
            </w:pPr>
          </w:p>
        </w:tc>
        <w:tc>
          <w:tcPr>
            <w:tcW w:w="3240" w:type="dxa"/>
          </w:tcPr>
          <w:p w14:paraId="06957C16" w14:textId="77777777" w:rsidR="00CC4178" w:rsidRDefault="00CC4178" w:rsidP="00CC4178">
            <w:pPr>
              <w:rPr>
                <w:kern w:val="2"/>
                <w:szCs w:val="24"/>
              </w:rPr>
            </w:pPr>
            <w:r>
              <w:rPr>
                <w:kern w:val="2"/>
                <w:szCs w:val="24"/>
              </w:rPr>
              <w:t>1.2.10. Atstovavimo pagrindas</w:t>
            </w:r>
          </w:p>
        </w:tc>
        <w:tc>
          <w:tcPr>
            <w:tcW w:w="3510" w:type="dxa"/>
          </w:tcPr>
          <w:p w14:paraId="2FC613A4" w14:textId="77777777" w:rsidR="00CC4178" w:rsidRDefault="00CC4178" w:rsidP="00CC417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7FC8CB8F" w14:textId="77777777" w:rsidR="00CC4178" w:rsidRDefault="00CC4178">
            <w:pPr>
              <w:rPr>
                <w:color w:val="4472C4"/>
                <w:kern w:val="2"/>
                <w:szCs w:val="24"/>
              </w:rPr>
            </w:pPr>
            <w:r w:rsidRPr="00CC4178">
              <w:rPr>
                <w:color w:val="4472C4"/>
                <w:kern w:val="2"/>
                <w:szCs w:val="24"/>
              </w:rPr>
              <w:t xml:space="preserve">(nurodoma sutarties sudarymo metu) </w:t>
            </w:r>
          </w:p>
          <w:p w14:paraId="61F9B250" w14:textId="79EFCE43"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2DE8C74E" w14:textId="5632B7F4" w:rsidR="00CC4178" w:rsidRDefault="00CC4178" w:rsidP="00CC4178">
            <w:pPr>
              <w:rPr>
                <w:color w:val="4472C4"/>
                <w:kern w:val="2"/>
                <w:szCs w:val="24"/>
              </w:rPr>
            </w:pPr>
            <w:r w:rsidRPr="00CC4178">
              <w:rPr>
                <w:color w:val="4472C4"/>
                <w:kern w:val="2"/>
                <w:szCs w:val="24"/>
              </w:rPr>
              <w:t xml:space="preserve">(nurodoma sutarties sudarymo metu) </w:t>
            </w:r>
            <w:r>
              <w:rPr>
                <w:color w:val="4472C4"/>
                <w:kern w:val="2"/>
                <w:szCs w:val="24"/>
              </w:rPr>
              <w:t xml:space="preserve"> </w:t>
            </w:r>
          </w:p>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5CE0D44B" w:rsidR="00B767F3" w:rsidRDefault="00DD7479" w:rsidP="00CC4178">
            <w:pPr>
              <w:jc w:val="both"/>
              <w:rPr>
                <w:color w:val="000000"/>
                <w:kern w:val="2"/>
                <w:szCs w:val="24"/>
              </w:rPr>
            </w:pPr>
            <w:r>
              <w:rPr>
                <w:kern w:val="2"/>
                <w:szCs w:val="24"/>
              </w:rPr>
              <w:t xml:space="preserve">Tiekėjas įsipareigoja Sutartyje </w:t>
            </w:r>
            <w:r w:rsidR="00CC4178">
              <w:rPr>
                <w:kern w:val="2"/>
                <w:szCs w:val="24"/>
              </w:rPr>
              <w:t xml:space="preserve">ir jos prieduose </w:t>
            </w:r>
            <w:r>
              <w:rPr>
                <w:kern w:val="2"/>
                <w:szCs w:val="24"/>
              </w:rPr>
              <w:t xml:space="preserve">numatytomis sąlygomis perduoti Pirkėjui </w:t>
            </w:r>
            <w:r w:rsidR="00B02BAF">
              <w:rPr>
                <w:kern w:val="2"/>
                <w:szCs w:val="24"/>
              </w:rPr>
              <w:t xml:space="preserve">3 (tris) </w:t>
            </w:r>
            <w:r w:rsidR="00DA08D9">
              <w:rPr>
                <w:b/>
                <w:bCs/>
                <w:kern w:val="2"/>
                <w:szCs w:val="24"/>
              </w:rPr>
              <w:t>r</w:t>
            </w:r>
            <w:r w:rsidR="00DA08D9" w:rsidRPr="00DA08D9">
              <w:rPr>
                <w:b/>
                <w:bCs/>
                <w:kern w:val="2"/>
                <w:szCs w:val="24"/>
              </w:rPr>
              <w:t>eprezentacin</w:t>
            </w:r>
            <w:r w:rsidR="00CE68C9">
              <w:rPr>
                <w:b/>
                <w:bCs/>
                <w:kern w:val="2"/>
                <w:szCs w:val="24"/>
              </w:rPr>
              <w:t>ių</w:t>
            </w:r>
            <w:r w:rsidR="00DA08D9" w:rsidRPr="00DA08D9">
              <w:rPr>
                <w:b/>
                <w:bCs/>
                <w:kern w:val="2"/>
                <w:szCs w:val="24"/>
              </w:rPr>
              <w:t xml:space="preserve"> palapin</w:t>
            </w:r>
            <w:r w:rsidR="00CE68C9">
              <w:rPr>
                <w:b/>
                <w:bCs/>
                <w:kern w:val="2"/>
                <w:szCs w:val="24"/>
              </w:rPr>
              <w:t>ių</w:t>
            </w:r>
            <w:r w:rsidR="00DA08D9" w:rsidRPr="00DA08D9">
              <w:rPr>
                <w:b/>
                <w:bCs/>
                <w:kern w:val="2"/>
                <w:szCs w:val="24"/>
              </w:rPr>
              <w:t xml:space="preserve"> komplekt</w:t>
            </w:r>
            <w:r w:rsidR="00CE68C9">
              <w:rPr>
                <w:b/>
                <w:bCs/>
                <w:kern w:val="2"/>
                <w:szCs w:val="24"/>
              </w:rPr>
              <w:t>us</w:t>
            </w:r>
            <w:r w:rsidR="00DA08D9" w:rsidRPr="00DA08D9">
              <w:rPr>
                <w:b/>
                <w:bCs/>
                <w:kern w:val="2"/>
                <w:szCs w:val="24"/>
              </w:rPr>
              <w:t xml:space="preserve"> su priedais </w:t>
            </w:r>
            <w:r w:rsidR="00CC4178" w:rsidRPr="00CC4178">
              <w:rPr>
                <w:b/>
                <w:bCs/>
                <w:kern w:val="2"/>
                <w:szCs w:val="24"/>
              </w:rPr>
              <w:t xml:space="preserve"> (pripučiamo tipo, su pilna stogo spauda)</w:t>
            </w:r>
            <w:r w:rsidR="00CC4178" w:rsidRPr="00CC4178">
              <w:rPr>
                <w:kern w:val="2"/>
                <w:szCs w:val="24"/>
              </w:rPr>
              <w:t xml:space="preserve"> </w:t>
            </w:r>
            <w:r>
              <w:rPr>
                <w:color w:val="000000"/>
                <w:kern w:val="2"/>
                <w:szCs w:val="24"/>
              </w:rPr>
              <w:t>(toliau – Prekės).</w:t>
            </w:r>
          </w:p>
          <w:p w14:paraId="74009C55" w14:textId="6D02A8A2" w:rsidR="00B767F3" w:rsidRDefault="00DD7479" w:rsidP="00DA08D9">
            <w:pPr>
              <w:jc w:val="both"/>
              <w:rPr>
                <w:color w:val="000000"/>
                <w:kern w:val="2"/>
                <w:szCs w:val="24"/>
              </w:rPr>
            </w:pPr>
            <w:r>
              <w:rPr>
                <w:color w:val="000000"/>
                <w:kern w:val="2"/>
                <w:szCs w:val="24"/>
              </w:rPr>
              <w:t xml:space="preserve">Išsamus Prekių aprašymas ir kiti reikalavimai tiekiamoms Prekėms nustatyti </w:t>
            </w:r>
            <w:r w:rsidR="00CC4178" w:rsidRPr="00CC4178">
              <w:rPr>
                <w:color w:val="000000"/>
                <w:kern w:val="2"/>
                <w:szCs w:val="24"/>
              </w:rPr>
              <w:t>Sutarties Specialiųjų sąlygų 1 pried</w:t>
            </w:r>
            <w:r w:rsidR="00CC4178">
              <w:rPr>
                <w:color w:val="000000"/>
                <w:kern w:val="2"/>
                <w:szCs w:val="24"/>
              </w:rPr>
              <w:t>e</w:t>
            </w:r>
            <w:r w:rsidR="00CC4178" w:rsidRPr="00CC4178">
              <w:rPr>
                <w:color w:val="000000"/>
                <w:kern w:val="2"/>
                <w:szCs w:val="24"/>
              </w:rPr>
              <w:t xml:space="preserve"> „Techninė specifikacija“ (toliau – Techninė specifikacija)</w:t>
            </w:r>
            <w:r w:rsidR="00CC4178">
              <w:rPr>
                <w:color w:val="000000"/>
                <w:kern w:val="2"/>
                <w:szCs w:val="24"/>
              </w:rPr>
              <w:t>.</w:t>
            </w:r>
          </w:p>
        </w:tc>
      </w:tr>
      <w:tr w:rsidR="00B767F3" w14:paraId="583E85D0"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6469650B" w:rsidR="00B767F3" w:rsidRDefault="00CC4178">
            <w:pPr>
              <w:rPr>
                <w:kern w:val="2"/>
                <w:szCs w:val="24"/>
              </w:rPr>
            </w:pPr>
            <w:r w:rsidRPr="007001B7">
              <w:rPr>
                <w:color w:val="5B9BD5" w:themeColor="accent1"/>
                <w:kern w:val="2"/>
                <w:szCs w:val="24"/>
              </w:rPr>
              <w:t>(nurodoma sutarties sudarymo metu).</w:t>
            </w:r>
          </w:p>
        </w:tc>
      </w:tr>
      <w:tr w:rsidR="00B767F3" w14:paraId="44A63690"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F9CC967"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70B3D12F" w14:textId="77777777" w:rsidR="009A4D8B" w:rsidRDefault="009A4D8B" w:rsidP="009A4D8B">
            <w:pPr>
              <w:jc w:val="both"/>
              <w:rPr>
                <w:kern w:val="2"/>
                <w:szCs w:val="24"/>
              </w:rPr>
            </w:pPr>
            <w:r>
              <w:rPr>
                <w:kern w:val="2"/>
                <w:szCs w:val="24"/>
              </w:rPr>
              <w:t xml:space="preserve">Tiekėjas Prekes įsipareigoja pristatyti per </w:t>
            </w:r>
            <w:r w:rsidRPr="00E03D6A">
              <w:rPr>
                <w:b/>
                <w:bCs/>
                <w:kern w:val="2"/>
                <w:szCs w:val="24"/>
              </w:rPr>
              <w:t xml:space="preserve">Techninės specifikacijos </w:t>
            </w:r>
            <w:r>
              <w:rPr>
                <w:b/>
                <w:bCs/>
                <w:kern w:val="2"/>
                <w:szCs w:val="24"/>
              </w:rPr>
              <w:t>3.2</w:t>
            </w:r>
            <w:r w:rsidRPr="00E03D6A">
              <w:rPr>
                <w:b/>
                <w:bCs/>
                <w:kern w:val="2"/>
                <w:szCs w:val="24"/>
              </w:rPr>
              <w:t>. punkte nurodytą terminą</w:t>
            </w:r>
            <w:r>
              <w:rPr>
                <w:kern w:val="2"/>
                <w:szCs w:val="24"/>
              </w:rPr>
              <w:t xml:space="preserve">, nurodytu adresu. </w:t>
            </w:r>
          </w:p>
          <w:p w14:paraId="17BD2B2B" w14:textId="3D6CE4CC" w:rsidR="00B767F3" w:rsidRDefault="009A4D8B" w:rsidP="009A4D8B">
            <w:pPr>
              <w:jc w:val="both"/>
              <w:rPr>
                <w:color w:val="4472C4"/>
                <w:kern w:val="2"/>
                <w:szCs w:val="24"/>
              </w:rPr>
            </w:pPr>
            <w:r w:rsidRPr="007001B7">
              <w:rPr>
                <w:kern w:val="2"/>
                <w:szCs w:val="24"/>
              </w:rPr>
              <w:t xml:space="preserve">Tiekėjas turi pristatyti Prekes įspėjęs </w:t>
            </w:r>
            <w:r>
              <w:rPr>
                <w:kern w:val="2"/>
                <w:szCs w:val="24"/>
              </w:rPr>
              <w:t xml:space="preserve">Sutarties Specialiųjų sąlygų 2.1. punkte nurodytą </w:t>
            </w:r>
            <w:r w:rsidRPr="007001B7">
              <w:rPr>
                <w:kern w:val="2"/>
                <w:szCs w:val="24"/>
              </w:rPr>
              <w:t>Pirkėjo įgaliot</w:t>
            </w:r>
            <w:r>
              <w:rPr>
                <w:kern w:val="2"/>
                <w:szCs w:val="24"/>
              </w:rPr>
              <w:t>ą</w:t>
            </w:r>
            <w:r w:rsidRPr="007001B7">
              <w:rPr>
                <w:kern w:val="2"/>
                <w:szCs w:val="24"/>
              </w:rPr>
              <w:t xml:space="preserve"> atsaking</w:t>
            </w:r>
            <w:r>
              <w:rPr>
                <w:kern w:val="2"/>
                <w:szCs w:val="24"/>
              </w:rPr>
              <w:t>ą</w:t>
            </w:r>
            <w:r w:rsidRPr="007001B7">
              <w:rPr>
                <w:kern w:val="2"/>
                <w:szCs w:val="24"/>
              </w:rPr>
              <w:t xml:space="preserve"> asmen</w:t>
            </w:r>
            <w:r>
              <w:rPr>
                <w:kern w:val="2"/>
                <w:szCs w:val="24"/>
              </w:rPr>
              <w:t>į</w:t>
            </w:r>
            <w:r w:rsidRPr="007001B7">
              <w:rPr>
                <w:kern w:val="2"/>
                <w:szCs w:val="24"/>
              </w:rPr>
              <w:t xml:space="preserve"> </w:t>
            </w:r>
            <w:r w:rsidRPr="002A5077">
              <w:rPr>
                <w:b/>
                <w:bCs/>
                <w:kern w:val="2"/>
                <w:szCs w:val="24"/>
              </w:rPr>
              <w:t xml:space="preserve">prieš 2 (dvi) darbo dienas </w:t>
            </w:r>
            <w:r w:rsidRPr="007001B7">
              <w:rPr>
                <w:kern w:val="2"/>
                <w:szCs w:val="24"/>
              </w:rPr>
              <w:t>nurodytu telefonu arba elektroniniu paštu.</w:t>
            </w:r>
          </w:p>
        </w:tc>
      </w:tr>
      <w:tr w:rsidR="00B767F3" w14:paraId="561BFE7C"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66698AC" w:rsidR="00B767F3" w:rsidRDefault="00B767F3">
            <w:pPr>
              <w:rPr>
                <w:kern w:val="2"/>
                <w:szCs w:val="24"/>
              </w:rPr>
            </w:pPr>
          </w:p>
        </w:tc>
      </w:tr>
      <w:tr w:rsidR="00B767F3" w14:paraId="23D0B5E1"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2E7B4AA" w:rsidR="00B767F3" w:rsidRDefault="00B767F3">
            <w:pPr>
              <w:rPr>
                <w:kern w:val="2"/>
                <w:szCs w:val="24"/>
              </w:rPr>
            </w:pPr>
          </w:p>
        </w:tc>
      </w:tr>
      <w:tr w:rsidR="00B767F3" w14:paraId="5806B101"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864DE44" w:rsidR="00B767F3" w:rsidRDefault="00B767F3">
            <w:pPr>
              <w:rPr>
                <w:kern w:val="2"/>
                <w:szCs w:val="24"/>
              </w:rPr>
            </w:pPr>
          </w:p>
        </w:tc>
      </w:tr>
      <w:tr w:rsidR="00B767F3" w14:paraId="30B555A8"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47DE159D" w14:textId="77777777" w:rsidR="009A4D8B" w:rsidRPr="009066E4" w:rsidRDefault="009A4D8B" w:rsidP="009A4D8B">
            <w:pPr>
              <w:jc w:val="both"/>
              <w:rPr>
                <w:kern w:val="2"/>
                <w:szCs w:val="24"/>
              </w:rPr>
            </w:pPr>
            <w:r w:rsidRPr="009066E4">
              <w:rPr>
                <w:kern w:val="2"/>
                <w:szCs w:val="24"/>
              </w:rPr>
              <w:t>Kartu su Prekėmis pateikiami šie dokumentai:</w:t>
            </w:r>
          </w:p>
          <w:p w14:paraId="2DF00DA4" w14:textId="77777777" w:rsidR="009A4D8B" w:rsidRPr="009066E4" w:rsidRDefault="009A4D8B" w:rsidP="009A4D8B">
            <w:pPr>
              <w:jc w:val="both"/>
              <w:rPr>
                <w:szCs w:val="24"/>
              </w:rPr>
            </w:pPr>
            <w:r w:rsidRPr="009066E4">
              <w:rPr>
                <w:kern w:val="2"/>
                <w:szCs w:val="24"/>
              </w:rPr>
              <w:t>1. P</w:t>
            </w:r>
            <w:r w:rsidRPr="009066E4">
              <w:rPr>
                <w:szCs w:val="24"/>
              </w:rPr>
              <w:t>rekių perdavimo – priėmimo aktas;</w:t>
            </w:r>
          </w:p>
          <w:p w14:paraId="6D480BBE" w14:textId="3D010950" w:rsidR="009A4D8B" w:rsidRDefault="009A4D8B" w:rsidP="009A4D8B">
            <w:pPr>
              <w:jc w:val="both"/>
              <w:rPr>
                <w:szCs w:val="24"/>
              </w:rPr>
            </w:pPr>
            <w:r w:rsidRPr="009066E4">
              <w:rPr>
                <w:kern w:val="2"/>
                <w:szCs w:val="24"/>
              </w:rPr>
              <w:t xml:space="preserve">2. </w:t>
            </w:r>
            <w:r w:rsidRPr="009066E4">
              <w:rPr>
                <w:szCs w:val="24"/>
              </w:rPr>
              <w:t>Prekės garantiją užtikrinantis dokumentas</w:t>
            </w:r>
            <w:r>
              <w:rPr>
                <w:szCs w:val="24"/>
              </w:rPr>
              <w:t>;</w:t>
            </w:r>
          </w:p>
          <w:p w14:paraId="0168D5DF" w14:textId="6F463FED" w:rsidR="009A4D8B" w:rsidRPr="009066E4" w:rsidRDefault="009A4D8B" w:rsidP="009A4D8B">
            <w:pPr>
              <w:jc w:val="both"/>
              <w:rPr>
                <w:szCs w:val="24"/>
              </w:rPr>
            </w:pPr>
            <w:r>
              <w:rPr>
                <w:szCs w:val="24"/>
              </w:rPr>
              <w:t>3. Prekės naudojimosi instrukcija.</w:t>
            </w:r>
          </w:p>
          <w:p w14:paraId="73FFA04B" w14:textId="0D99B193" w:rsidR="00B767F3" w:rsidRDefault="009A4D8B" w:rsidP="009A4D8B">
            <w:pPr>
              <w:jc w:val="both"/>
              <w:rPr>
                <w:kern w:val="2"/>
                <w:szCs w:val="24"/>
              </w:rPr>
            </w:pPr>
            <w:r w:rsidRPr="009066E4">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422DCB52" w14:textId="7C3C89B5" w:rsidR="00B767F3" w:rsidRDefault="00DD7479">
            <w:pPr>
              <w:rPr>
                <w:kern w:val="2"/>
                <w:szCs w:val="24"/>
              </w:rPr>
            </w:pPr>
            <w:r>
              <w:rPr>
                <w:kern w:val="2"/>
                <w:szCs w:val="24"/>
              </w:rPr>
              <w:t>Fiksuotos kainos kainodara</w:t>
            </w:r>
          </w:p>
          <w:p w14:paraId="5898D319" w14:textId="3DAA8E3D" w:rsidR="00B767F3" w:rsidRDefault="00B767F3">
            <w:pPr>
              <w:rPr>
                <w:color w:val="4472C4"/>
                <w:kern w:val="2"/>
              </w:rPr>
            </w:pPr>
          </w:p>
        </w:tc>
      </w:tr>
      <w:tr w:rsidR="00B767F3" w14:paraId="109F3FAF"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7B16502A" w14:textId="02E59A13" w:rsidR="00B767F3" w:rsidRDefault="00DD7479" w:rsidP="0055701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705" w:type="dxa"/>
            <w:gridSpan w:val="2"/>
            <w:tcBorders>
              <w:top w:val="single" w:sz="4" w:space="0" w:color="auto"/>
              <w:left w:val="single" w:sz="4" w:space="0" w:color="auto"/>
              <w:bottom w:val="single" w:sz="4" w:space="0" w:color="auto"/>
              <w:right w:val="single" w:sz="4" w:space="0" w:color="auto"/>
            </w:tcBorders>
          </w:tcPr>
          <w:p w14:paraId="220E6487" w14:textId="3017CB99" w:rsidR="00B767F3" w:rsidRDefault="00DD7479" w:rsidP="0055701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w:t>
            </w:r>
            <w:r w:rsidR="009A4D8B" w:rsidRPr="002A7388">
              <w:rPr>
                <w:kern w:val="2"/>
                <w:szCs w:val="24"/>
              </w:rPr>
              <w:t>neįskaitant pridėtinės vertės mokesčio</w:t>
            </w:r>
            <w:r w:rsidR="009A4D8B" w:rsidRPr="00BC15E4">
              <w:rPr>
                <w:kern w:val="2"/>
                <w:szCs w:val="24"/>
              </w:rPr>
              <w:t xml:space="preserve"> </w:t>
            </w:r>
            <w:r w:rsidR="009A4D8B">
              <w:rPr>
                <w:kern w:val="2"/>
                <w:szCs w:val="24"/>
              </w:rPr>
              <w:t>(toliau –</w:t>
            </w:r>
            <w:r w:rsidR="009A4D8B" w:rsidRPr="00BC15E4">
              <w:rPr>
                <w:kern w:val="2"/>
                <w:szCs w:val="24"/>
              </w:rPr>
              <w:t xml:space="preserve"> PVM</w:t>
            </w:r>
            <w:r w:rsidR="009A4D8B">
              <w:rPr>
                <w:kern w:val="2"/>
                <w:szCs w:val="24"/>
              </w:rPr>
              <w:t>)</w:t>
            </w:r>
            <w:r w:rsidR="009A4D8B" w:rsidRPr="00BC15E4">
              <w:rPr>
                <w:kern w:val="2"/>
                <w:szCs w:val="24"/>
              </w:rPr>
              <w:t xml:space="preserve">. </w:t>
            </w:r>
            <w:r>
              <w:rPr>
                <w:kern w:val="2"/>
                <w:szCs w:val="24"/>
              </w:rPr>
              <w:t xml:space="preserve"> </w:t>
            </w:r>
          </w:p>
          <w:p w14:paraId="2DF1C2B5" w14:textId="77777777" w:rsidR="009A4D8B" w:rsidRDefault="009A4D8B" w:rsidP="0055701B">
            <w:pPr>
              <w:jc w:val="both"/>
              <w:rPr>
                <w:kern w:val="2"/>
                <w:szCs w:val="24"/>
              </w:rPr>
            </w:pPr>
            <w:r w:rsidRPr="002A7388">
              <w:rPr>
                <w:kern w:val="2"/>
                <w:szCs w:val="24"/>
              </w:rPr>
              <w:t xml:space="preserve">Sutarčiai taikomas </w:t>
            </w:r>
            <w:r w:rsidRPr="002A7388">
              <w:rPr>
                <w:color w:val="5B9BD5" w:themeColor="accent1"/>
                <w:kern w:val="2"/>
                <w:szCs w:val="24"/>
              </w:rPr>
              <w:t>(nurodoma sutarties sudarymo metu)</w:t>
            </w:r>
            <w:r w:rsidRPr="002A7388">
              <w:rPr>
                <w:color w:val="0070C0"/>
                <w:kern w:val="2"/>
                <w:szCs w:val="24"/>
              </w:rPr>
              <w:t xml:space="preserve"> </w:t>
            </w:r>
            <w:r w:rsidRPr="002A7388">
              <w:rPr>
                <w:kern w:val="2"/>
                <w:szCs w:val="24"/>
              </w:rPr>
              <w:t xml:space="preserve">proc. dydžio PVM. </w:t>
            </w: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EC758B2" w14:textId="77777777" w:rsidR="009A4D8B" w:rsidRDefault="009A4D8B" w:rsidP="0055701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647CCBA" w14:textId="77777777" w:rsidR="009A4D8B" w:rsidRDefault="009A4D8B" w:rsidP="0055701B">
            <w:pPr>
              <w:jc w:val="both"/>
              <w:rPr>
                <w:kern w:val="2"/>
                <w:szCs w:val="24"/>
              </w:rPr>
            </w:pPr>
          </w:p>
          <w:p w14:paraId="313D1D71" w14:textId="77777777" w:rsidR="00B767F3" w:rsidRDefault="00DD7479" w:rsidP="0055701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74CCE03C" w14:textId="2F2DB13F" w:rsidR="00B767F3" w:rsidRPr="00E2773D"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229578C2" w14:textId="6E707FBF" w:rsidR="00E2773D" w:rsidRDefault="00E2773D" w:rsidP="00E2773D">
            <w:pPr>
              <w:rPr>
                <w:kern w:val="2"/>
                <w:szCs w:val="24"/>
              </w:rPr>
            </w:pPr>
            <w:r w:rsidRPr="00EA1F60">
              <w:rPr>
                <w:kern w:val="2"/>
                <w:szCs w:val="24"/>
              </w:rPr>
              <w:t xml:space="preserve">Sutarties </w:t>
            </w:r>
            <w:r>
              <w:rPr>
                <w:kern w:val="2"/>
                <w:szCs w:val="24"/>
              </w:rPr>
              <w:t>kaina</w:t>
            </w:r>
            <w:r w:rsidRPr="00EA1F60">
              <w:rPr>
                <w:kern w:val="2"/>
                <w:szCs w:val="24"/>
              </w:rPr>
              <w:t xml:space="preserve"> bus </w:t>
            </w:r>
            <w:r>
              <w:rPr>
                <w:kern w:val="2"/>
                <w:szCs w:val="24"/>
              </w:rPr>
              <w:t>perskaičiuojama:</w:t>
            </w:r>
          </w:p>
          <w:p w14:paraId="5B466CF0" w14:textId="77777777" w:rsidR="00E2773D" w:rsidRPr="00EA1F60" w:rsidRDefault="00E2773D" w:rsidP="00E2773D">
            <w:pPr>
              <w:rPr>
                <w:kern w:val="2"/>
                <w:szCs w:val="24"/>
              </w:rPr>
            </w:pPr>
            <w:r w:rsidRPr="00ED20F4">
              <w:rPr>
                <w:rFonts w:ascii="Arial" w:hAnsi="Arial" w:cs="Arial"/>
                <w:kern w:val="2"/>
                <w:sz w:val="22"/>
                <w:szCs w:val="22"/>
              </w:rPr>
              <w:t>-</w:t>
            </w:r>
            <w:r>
              <w:rPr>
                <w:kern w:val="2"/>
                <w:szCs w:val="24"/>
              </w:rPr>
              <w:t xml:space="preserve"> </w:t>
            </w:r>
            <w:r w:rsidRPr="00EA1F60">
              <w:rPr>
                <w:kern w:val="2"/>
                <w:szCs w:val="24"/>
              </w:rPr>
              <w:t>dėl PVM tarifo pasikeitimo;</w:t>
            </w:r>
          </w:p>
          <w:p w14:paraId="7CE73E9A" w14:textId="5A0CE7E4" w:rsidR="00B767F3" w:rsidRPr="00E2773D" w:rsidRDefault="00B767F3">
            <w:pPr>
              <w:rPr>
                <w:kern w:val="2"/>
                <w:szCs w:val="24"/>
              </w:rPr>
            </w:pPr>
          </w:p>
        </w:tc>
      </w:tr>
      <w:tr w:rsidR="00B767F3" w14:paraId="5FAF5543"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0E0F6517" w14:textId="77777777" w:rsidR="00E2773D" w:rsidRDefault="00E2773D" w:rsidP="00E2773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49693C2" w14:textId="7FA5CD03" w:rsidR="00B767F3" w:rsidRDefault="00E2773D" w:rsidP="00E2773D">
            <w:pPr>
              <w:jc w:val="both"/>
              <w:rPr>
                <w:kern w:val="2"/>
                <w:szCs w:val="24"/>
              </w:rPr>
            </w:pPr>
            <w:r w:rsidRPr="00DC3ECB">
              <w:rPr>
                <w:kern w:val="2"/>
              </w:rPr>
              <w:t>Perskaičiavimas įforminamas Susitarimu ne vėliau kaip per 10 (dešimt) darbo dienų nuo PVM mokėjimą reglamentuojančių teisės aktų pasikeitimo, kuris tampa neatskiriama Sutarties dalimi. Perskaičiuota (-</w:t>
            </w:r>
            <w:proofErr w:type="spellStart"/>
            <w:r w:rsidRPr="00DC3ECB">
              <w:rPr>
                <w:kern w:val="2"/>
              </w:rPr>
              <w:t>as</w:t>
            </w:r>
            <w:proofErr w:type="spellEnd"/>
            <w:r w:rsidRPr="00DC3ECB">
              <w:rPr>
                <w:kern w:val="2"/>
              </w:rPr>
              <w:t>) Sutarties kaina/įkainis taikoma (-</w:t>
            </w:r>
            <w:proofErr w:type="spellStart"/>
            <w:r w:rsidRPr="00DC3ECB">
              <w:rPr>
                <w:kern w:val="2"/>
              </w:rPr>
              <w:t>as</w:t>
            </w:r>
            <w:proofErr w:type="spellEnd"/>
            <w:r w:rsidRPr="00DC3ECB">
              <w:rPr>
                <w:kern w:val="2"/>
              </w:rPr>
              <w:t>) už tą Prekių dalį, kurios bus tiekiamos nuo Šalių pasirašyto Susitarimo įsigaliojimo dienos.</w:t>
            </w:r>
          </w:p>
        </w:tc>
      </w:tr>
      <w:tr w:rsidR="00B767F3" w14:paraId="4560B71B"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E77AA16" w:rsidR="00B767F3" w:rsidRDefault="00B767F3"/>
        </w:tc>
      </w:tr>
      <w:tr w:rsidR="00B767F3" w14:paraId="6C0C5CB3"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242E5223" w14:textId="7414B912" w:rsidR="00B767F3" w:rsidRDefault="00DD7479">
            <w:pPr>
              <w:rPr>
                <w:b/>
                <w:bCs/>
                <w:kern w:val="2"/>
                <w:szCs w:val="24"/>
              </w:rPr>
            </w:pPr>
            <w:r>
              <w:rPr>
                <w:b/>
                <w:bCs/>
                <w:kern w:val="2"/>
                <w:szCs w:val="24"/>
              </w:rPr>
              <w:t>5.3.3. Sutarties kainos / įkainių peržiūra dėl kainų lygio pokyčio</w:t>
            </w:r>
          </w:p>
        </w:tc>
        <w:tc>
          <w:tcPr>
            <w:tcW w:w="6705" w:type="dxa"/>
            <w:gridSpan w:val="2"/>
            <w:tcBorders>
              <w:top w:val="single" w:sz="4" w:space="0" w:color="auto"/>
              <w:left w:val="single" w:sz="4" w:space="0" w:color="auto"/>
              <w:bottom w:val="single" w:sz="4" w:space="0" w:color="auto"/>
              <w:right w:val="single" w:sz="4" w:space="0" w:color="auto"/>
            </w:tcBorders>
          </w:tcPr>
          <w:p w14:paraId="3E0BF6EB" w14:textId="5B6317EF" w:rsidR="00B767F3" w:rsidRPr="00E2773D" w:rsidRDefault="00DD7479">
            <w:pPr>
              <w:rPr>
                <w:kern w:val="2"/>
                <w:szCs w:val="24"/>
              </w:rPr>
            </w:pPr>
            <w:r>
              <w:rPr>
                <w:kern w:val="2"/>
                <w:szCs w:val="24"/>
              </w:rPr>
              <w:t>Netaikoma</w:t>
            </w:r>
          </w:p>
        </w:tc>
      </w:tr>
      <w:tr w:rsidR="00B767F3" w14:paraId="312BC1F5"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5284A4B" w:rsidR="00B767F3" w:rsidRDefault="00B767F3">
            <w:pPr>
              <w:rPr>
                <w:kern w:val="2"/>
                <w:szCs w:val="24"/>
              </w:rPr>
            </w:pPr>
          </w:p>
        </w:tc>
      </w:tr>
      <w:tr w:rsidR="00B767F3" w14:paraId="75CD94C5"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2E8CB0F" w:rsidR="00B767F3" w:rsidRDefault="00B767F3">
            <w:pPr>
              <w:rPr>
                <w:kern w:val="2"/>
                <w:szCs w:val="24"/>
              </w:rPr>
            </w:pPr>
          </w:p>
        </w:tc>
      </w:tr>
      <w:tr w:rsidR="00B767F3" w14:paraId="267E808E"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6EE12A48" w14:textId="77777777" w:rsidR="00E2773D" w:rsidRDefault="00E2773D" w:rsidP="00E2773D">
            <w:pPr>
              <w:jc w:val="both"/>
              <w:rPr>
                <w:kern w:val="2"/>
                <w:szCs w:val="24"/>
              </w:rPr>
            </w:pPr>
            <w:r>
              <w:rPr>
                <w:kern w:val="2"/>
                <w:szCs w:val="24"/>
              </w:rPr>
              <w:t xml:space="preserve">Pirkėjas atsiskaito su Tiekėju ne vėliau kaip per </w:t>
            </w:r>
            <w:r w:rsidRPr="00F9147D">
              <w:rPr>
                <w:kern w:val="2"/>
                <w:szCs w:val="24"/>
              </w:rPr>
              <w:t>30 (trisdešimt) kalendorinių dienų nuo Sąskaitos gavimo dienos</w:t>
            </w:r>
            <w:r>
              <w:rPr>
                <w:kern w:val="2"/>
                <w:szCs w:val="24"/>
              </w:rPr>
              <w:t>.</w:t>
            </w:r>
          </w:p>
          <w:p w14:paraId="55A4D331" w14:textId="77777777" w:rsidR="00E2773D" w:rsidRDefault="00E2773D">
            <w:pPr>
              <w:rPr>
                <w:kern w:val="2"/>
                <w:szCs w:val="24"/>
              </w:rPr>
            </w:pPr>
          </w:p>
          <w:p w14:paraId="5BDFE28E" w14:textId="0ACC5A99" w:rsidR="00B767F3" w:rsidRDefault="00DD7479">
            <w:pPr>
              <w:rPr>
                <w:color w:val="000000"/>
                <w:kern w:val="2"/>
                <w:szCs w:val="24"/>
                <w:shd w:val="clear" w:color="auto" w:fill="FFFFFF"/>
              </w:rPr>
            </w:pPr>
            <w:r>
              <w:rPr>
                <w:color w:val="000000"/>
                <w:kern w:val="2"/>
                <w:szCs w:val="24"/>
                <w:shd w:val="clear" w:color="auto" w:fill="FFFFFF"/>
              </w:rPr>
              <w:t>Apmokėjimo sąlygos</w:t>
            </w:r>
            <w:r w:rsidR="00E2773D">
              <w:rPr>
                <w:color w:val="000000"/>
                <w:kern w:val="2"/>
                <w:szCs w:val="24"/>
                <w:shd w:val="clear" w:color="auto" w:fill="FFFFFF"/>
              </w:rPr>
              <w:t>:</w:t>
            </w:r>
          </w:p>
          <w:p w14:paraId="04C22127" w14:textId="064C0CBE" w:rsidR="00B767F3" w:rsidRDefault="00E2773D" w:rsidP="0023765B">
            <w:pPr>
              <w:jc w:val="both"/>
              <w:rPr>
                <w:color w:val="000000"/>
                <w:kern w:val="2"/>
                <w:szCs w:val="24"/>
                <w:shd w:val="clear" w:color="auto" w:fill="FFFFFF"/>
              </w:rPr>
            </w:pPr>
            <w:r>
              <w:rPr>
                <w:color w:val="000000"/>
                <w:kern w:val="2"/>
                <w:szCs w:val="24"/>
                <w:shd w:val="clear" w:color="auto" w:fill="FFFFFF"/>
              </w:rPr>
              <w:t xml:space="preserve">Pirkėjas sumoka </w:t>
            </w:r>
            <w:r w:rsidRPr="00F9147D">
              <w:rPr>
                <w:rFonts w:eastAsia="Calibri"/>
                <w:lang w:eastAsia="x-none"/>
              </w:rPr>
              <w:t>Tiekėjui</w:t>
            </w:r>
            <w:r>
              <w:rPr>
                <w:rFonts w:eastAsia="Calibri"/>
                <w:lang w:eastAsia="x-none"/>
              </w:rPr>
              <w:t xml:space="preserve"> </w:t>
            </w:r>
            <w:r w:rsidRPr="00F9147D">
              <w:rPr>
                <w:rFonts w:eastAsia="Calibri"/>
                <w:lang w:eastAsia="x-none"/>
              </w:rPr>
              <w:t>už konkretų Prekių kiekį</w:t>
            </w:r>
            <w:r>
              <w:rPr>
                <w:rFonts w:eastAsia="Calibri"/>
                <w:lang w:eastAsia="x-none"/>
              </w:rPr>
              <w:t xml:space="preserve"> </w:t>
            </w:r>
            <w:r w:rsidRPr="00F9147D">
              <w:rPr>
                <w:kern w:val="2"/>
                <w:szCs w:val="24"/>
                <w:shd w:val="clear" w:color="auto" w:fill="FFFFFF"/>
              </w:rPr>
              <w:t xml:space="preserve">pagal </w:t>
            </w:r>
            <w:r>
              <w:rPr>
                <w:kern w:val="2"/>
                <w:szCs w:val="24"/>
                <w:shd w:val="clear" w:color="auto" w:fill="FFFFFF"/>
              </w:rPr>
              <w:t xml:space="preserve">Sutartyje </w:t>
            </w:r>
            <w:r w:rsidRPr="00F9147D">
              <w:rPr>
                <w:kern w:val="2"/>
                <w:szCs w:val="24"/>
                <w:shd w:val="clear" w:color="auto" w:fill="FFFFFF"/>
              </w:rPr>
              <w:t>nustatyt</w:t>
            </w:r>
            <w:r w:rsidR="0023765B">
              <w:rPr>
                <w:kern w:val="2"/>
                <w:szCs w:val="24"/>
                <w:shd w:val="clear" w:color="auto" w:fill="FFFFFF"/>
              </w:rPr>
              <w:t>ą</w:t>
            </w:r>
            <w:r>
              <w:rPr>
                <w:kern w:val="2"/>
                <w:szCs w:val="24"/>
                <w:shd w:val="clear" w:color="auto" w:fill="FFFFFF"/>
              </w:rPr>
              <w:t xml:space="preserve"> Prekių</w:t>
            </w:r>
            <w:r w:rsidRPr="00F9147D">
              <w:rPr>
                <w:kern w:val="2"/>
                <w:szCs w:val="24"/>
                <w:shd w:val="clear" w:color="auto" w:fill="FFFFFF"/>
              </w:rPr>
              <w:t xml:space="preserve"> </w:t>
            </w:r>
            <w:r w:rsidR="0023765B">
              <w:rPr>
                <w:kern w:val="2"/>
                <w:szCs w:val="24"/>
                <w:shd w:val="clear" w:color="auto" w:fill="FFFFFF"/>
              </w:rPr>
              <w:t>kainą</w:t>
            </w:r>
            <w:r w:rsidR="0023765B" w:rsidRPr="00F9147D">
              <w:rPr>
                <w:rFonts w:eastAsia="Calibri"/>
                <w:lang w:eastAsia="x-none"/>
              </w:rPr>
              <w:t xml:space="preserve"> </w:t>
            </w:r>
            <w:r w:rsidR="0023765B">
              <w:rPr>
                <w:rFonts w:eastAsia="Calibri"/>
                <w:lang w:eastAsia="x-none"/>
              </w:rPr>
              <w:t xml:space="preserve">ir </w:t>
            </w:r>
            <w:r w:rsidR="0023765B" w:rsidRPr="00F9147D">
              <w:rPr>
                <w:rFonts w:eastAsia="Calibri"/>
                <w:lang w:eastAsia="x-none"/>
              </w:rPr>
              <w:t xml:space="preserve">pateiktą </w:t>
            </w:r>
            <w:r w:rsidR="0023765B" w:rsidRPr="00F9147D">
              <w:rPr>
                <w:rFonts w:eastAsia="Calibri"/>
              </w:rPr>
              <w:t>PVM sąskaitą-faktūrą</w:t>
            </w:r>
            <w:r w:rsidR="0023765B">
              <w:rPr>
                <w:rFonts w:eastAsia="Calibri"/>
              </w:rPr>
              <w:t xml:space="preserve"> </w:t>
            </w:r>
            <w:r w:rsidR="0023765B" w:rsidRPr="001A4AFB">
              <w:rPr>
                <w:kern w:val="2"/>
                <w:szCs w:val="24"/>
              </w:rPr>
              <w:t>Sutarties Bendrųjų sąlygų 12.2.1 punkte nustatyta tvarka.</w:t>
            </w:r>
          </w:p>
        </w:tc>
      </w:tr>
      <w:tr w:rsidR="00B767F3" w14:paraId="235F5A3F"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31A186C" w:rsidR="00B767F3" w:rsidRPr="0023765B" w:rsidRDefault="00DD7479" w:rsidP="0023765B">
            <w:pPr>
              <w:rPr>
                <w:kern w:val="2"/>
                <w:szCs w:val="24"/>
              </w:rPr>
            </w:pPr>
            <w:r>
              <w:rPr>
                <w:kern w:val="2"/>
                <w:szCs w:val="24"/>
              </w:rPr>
              <w:t>Netaikoma</w:t>
            </w:r>
          </w:p>
        </w:tc>
      </w:tr>
      <w:tr w:rsidR="00B767F3" w14:paraId="0986FD70"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8DCEEAD"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0E85677" w14:textId="77777777" w:rsidR="0023765B" w:rsidRDefault="00DD7479" w:rsidP="0023765B">
            <w:pPr>
              <w:jc w:val="both"/>
              <w:rPr>
                <w:kern w:val="2"/>
                <w:szCs w:val="24"/>
              </w:rPr>
            </w:pPr>
            <w:r>
              <w:rPr>
                <w:kern w:val="2"/>
                <w:szCs w:val="24"/>
              </w:rPr>
              <w:t xml:space="preserve">Prekėms nustatomas </w:t>
            </w:r>
            <w:r>
              <w:rPr>
                <w:color w:val="FF0000"/>
                <w:kern w:val="2"/>
                <w:szCs w:val="24"/>
              </w:rPr>
              <w:t xml:space="preserve">Prekių gamintojo taikomas / Tiekėjo pasiūlytas </w:t>
            </w:r>
            <w:r>
              <w:rPr>
                <w:color w:val="0070C0"/>
                <w:szCs w:val="24"/>
              </w:rPr>
              <w:t>(nereikaling</w:t>
            </w:r>
            <w:r w:rsidR="0023765B">
              <w:rPr>
                <w:color w:val="0070C0"/>
                <w:szCs w:val="24"/>
              </w:rPr>
              <w:t>as</w:t>
            </w:r>
            <w:r>
              <w:rPr>
                <w:color w:val="0070C0"/>
                <w:szCs w:val="24"/>
              </w:rPr>
              <w:t xml:space="preserve"> ištrin</w:t>
            </w:r>
            <w:r w:rsidR="0023765B">
              <w:rPr>
                <w:color w:val="0070C0"/>
                <w:szCs w:val="24"/>
              </w:rPr>
              <w:t xml:space="preserve">amas </w:t>
            </w:r>
            <w:r w:rsidR="0023765B" w:rsidRPr="0023765B">
              <w:rPr>
                <w:color w:val="0070C0"/>
                <w:szCs w:val="24"/>
              </w:rPr>
              <w:t>sutarties sudarymo metu)</w:t>
            </w:r>
            <w:r>
              <w:rPr>
                <w:color w:val="0070C0"/>
                <w:szCs w:val="24"/>
              </w:rPr>
              <w:t xml:space="preserve"> </w:t>
            </w:r>
            <w:r>
              <w:rPr>
                <w:kern w:val="2"/>
                <w:szCs w:val="24"/>
              </w:rPr>
              <w:t xml:space="preserve">garantinis terminas, kuris yra </w:t>
            </w:r>
            <w:r>
              <w:rPr>
                <w:color w:val="4472C4"/>
                <w:kern w:val="2"/>
                <w:szCs w:val="24"/>
              </w:rPr>
              <w:t>(įrašyti terminą mėnesiais / metais</w:t>
            </w:r>
            <w:r w:rsidR="0023765B">
              <w:rPr>
                <w:color w:val="4472C4"/>
                <w:kern w:val="2"/>
                <w:szCs w:val="24"/>
              </w:rPr>
              <w:t xml:space="preserve">, </w:t>
            </w:r>
            <w:r w:rsidR="0023765B" w:rsidRPr="0023765B">
              <w:rPr>
                <w:color w:val="4472C4"/>
                <w:kern w:val="2"/>
                <w:szCs w:val="24"/>
              </w:rPr>
              <w:t>nurodoma sutarties sudarymo metu)</w:t>
            </w:r>
            <w:r>
              <w:rPr>
                <w:kern w:val="2"/>
                <w:szCs w:val="24"/>
              </w:rPr>
              <w:t xml:space="preserve">. </w:t>
            </w:r>
          </w:p>
          <w:p w14:paraId="5290D4C5" w14:textId="3E7CB628" w:rsidR="00B767F3" w:rsidRDefault="00DD7479" w:rsidP="0023765B">
            <w:pPr>
              <w:jc w:val="both"/>
              <w:rPr>
                <w:kern w:val="2"/>
                <w:szCs w:val="24"/>
              </w:rPr>
            </w:pPr>
            <w:r>
              <w:rPr>
                <w:kern w:val="2"/>
                <w:szCs w:val="24"/>
              </w:rPr>
              <w:t>Garantinis terminas, skaičiuojamas nuo Prekių perdavimo–priėmimo akto pasirašymo dienos.</w:t>
            </w:r>
            <w:r w:rsidR="0023765B">
              <w:rPr>
                <w:kern w:val="2"/>
                <w:szCs w:val="24"/>
              </w:rPr>
              <w:t xml:space="preserve"> </w:t>
            </w:r>
          </w:p>
        </w:tc>
      </w:tr>
      <w:tr w:rsidR="00B767F3" w14:paraId="7C487E9B"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58C21718" w14:textId="3FDAAB54" w:rsidR="0023765B" w:rsidRDefault="0023765B" w:rsidP="0023765B">
            <w:pPr>
              <w:jc w:val="both"/>
              <w:rPr>
                <w:color w:val="4472C4"/>
                <w:kern w:val="2"/>
                <w:szCs w:val="24"/>
              </w:rPr>
            </w:pPr>
            <w:r>
              <w:rPr>
                <w:kern w:val="2"/>
                <w:szCs w:val="24"/>
              </w:rPr>
              <w:t xml:space="preserve">Tiekėjas </w:t>
            </w:r>
            <w:r w:rsidRPr="00D53C1D">
              <w:rPr>
                <w:kern w:val="2"/>
                <w:szCs w:val="24"/>
              </w:rPr>
              <w:t xml:space="preserve">privalo pašalinti trūkumus </w:t>
            </w:r>
            <w:r w:rsidRPr="004761AC">
              <w:rPr>
                <w:b/>
                <w:bCs/>
                <w:kern w:val="2"/>
                <w:szCs w:val="24"/>
              </w:rPr>
              <w:t xml:space="preserve">ne vėliau kaip per </w:t>
            </w:r>
            <w:r>
              <w:rPr>
                <w:b/>
                <w:bCs/>
                <w:kern w:val="2"/>
                <w:szCs w:val="24"/>
              </w:rPr>
              <w:t>5</w:t>
            </w:r>
            <w:r w:rsidRPr="004761AC">
              <w:rPr>
                <w:b/>
                <w:bCs/>
                <w:kern w:val="2"/>
                <w:szCs w:val="24"/>
              </w:rPr>
              <w:t xml:space="preserve"> (</w:t>
            </w:r>
            <w:r>
              <w:rPr>
                <w:b/>
                <w:bCs/>
                <w:kern w:val="2"/>
                <w:szCs w:val="24"/>
              </w:rPr>
              <w:t>penkias</w:t>
            </w:r>
            <w:r w:rsidRPr="004761AC">
              <w:rPr>
                <w:b/>
                <w:bCs/>
                <w:kern w:val="2"/>
                <w:szCs w:val="24"/>
              </w:rPr>
              <w:t>) darbo dien</w:t>
            </w:r>
            <w:r>
              <w:rPr>
                <w:b/>
                <w:bCs/>
                <w:kern w:val="2"/>
                <w:szCs w:val="24"/>
              </w:rPr>
              <w:t xml:space="preserve">as </w:t>
            </w:r>
            <w:r w:rsidRPr="00D53C1D">
              <w:rPr>
                <w:kern w:val="2"/>
                <w:szCs w:val="24"/>
              </w:rPr>
              <w:t>nuo Pirkėjo pranešimo gavimo dienos</w:t>
            </w:r>
            <w:r>
              <w:rPr>
                <w:kern w:val="2"/>
                <w:szCs w:val="24"/>
              </w:rPr>
              <w:t>.</w:t>
            </w:r>
          </w:p>
          <w:p w14:paraId="19A8D037" w14:textId="17AF48F9" w:rsidR="00B767F3" w:rsidRDefault="0023765B" w:rsidP="0023765B">
            <w:pPr>
              <w:jc w:val="both"/>
              <w:rPr>
                <w:kern w:val="2"/>
                <w:szCs w:val="24"/>
              </w:rPr>
            </w:pPr>
            <w:r>
              <w:rPr>
                <w:kern w:val="2"/>
                <w:szCs w:val="24"/>
              </w:rPr>
              <w:t>Prekių trūkumų nustatymo bei šalinimo tvarka nustatyta Bendrųjų sąlygų 7 skyriuje.</w:t>
            </w:r>
          </w:p>
        </w:tc>
      </w:tr>
      <w:tr w:rsidR="00B767F3" w14:paraId="459ADC55"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5A65DB72" w:rsidR="0023765B" w:rsidRDefault="00DD7479" w:rsidP="0023765B">
            <w:pPr>
              <w:rPr>
                <w:kern w:val="2"/>
                <w:szCs w:val="24"/>
              </w:rPr>
            </w:pPr>
            <w:r>
              <w:rPr>
                <w:kern w:val="2"/>
                <w:szCs w:val="24"/>
              </w:rPr>
              <w:t xml:space="preserve">Netaikoma </w:t>
            </w:r>
          </w:p>
          <w:p w14:paraId="4D580A95" w14:textId="75F185AC"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23765B">
            <w:pPr>
              <w:jc w:val="both"/>
              <w:rPr>
                <w:kern w:val="2"/>
                <w:szCs w:val="24"/>
              </w:rPr>
            </w:pPr>
            <w:r>
              <w:rPr>
                <w:kern w:val="2"/>
                <w:szCs w:val="24"/>
              </w:rPr>
              <w:t>Sutarties vykdymui subtiekėjai ir (ar) specialistai nepasitelkiami.</w:t>
            </w:r>
          </w:p>
          <w:p w14:paraId="7AE1BD28" w14:textId="77777777" w:rsidR="00B767F3" w:rsidRDefault="00B767F3" w:rsidP="0023765B">
            <w:pPr>
              <w:jc w:val="both"/>
              <w:rPr>
                <w:kern w:val="2"/>
                <w:szCs w:val="24"/>
              </w:rPr>
            </w:pPr>
          </w:p>
          <w:p w14:paraId="2ADE201B" w14:textId="77777777" w:rsidR="0023765B" w:rsidRDefault="0023765B" w:rsidP="0023765B">
            <w:pPr>
              <w:jc w:val="both"/>
              <w:rPr>
                <w:color w:val="FF0000"/>
                <w:kern w:val="2"/>
                <w:szCs w:val="24"/>
              </w:rPr>
            </w:pPr>
            <w:r>
              <w:rPr>
                <w:color w:val="FF0000"/>
                <w:kern w:val="2"/>
                <w:szCs w:val="24"/>
              </w:rPr>
              <w:t>A</w:t>
            </w:r>
            <w:r w:rsidR="00DD7479">
              <w:rPr>
                <w:color w:val="FF0000"/>
                <w:kern w:val="2"/>
                <w:szCs w:val="24"/>
              </w:rPr>
              <w:t>rba</w:t>
            </w:r>
            <w:r>
              <w:rPr>
                <w:color w:val="FF0000"/>
                <w:kern w:val="2"/>
                <w:szCs w:val="24"/>
              </w:rPr>
              <w:t xml:space="preserve"> </w:t>
            </w:r>
            <w:r w:rsidRPr="00D53C1D">
              <w:rPr>
                <w:color w:val="5B9BD5" w:themeColor="accent1"/>
                <w:kern w:val="2"/>
                <w:szCs w:val="24"/>
              </w:rPr>
              <w:t>(jei taikoma nurodoma sutarties sudarymo metu)</w:t>
            </w:r>
          </w:p>
          <w:p w14:paraId="6AEB3936" w14:textId="77777777" w:rsidR="00B767F3" w:rsidRDefault="00B767F3" w:rsidP="0023765B">
            <w:pPr>
              <w:jc w:val="both"/>
              <w:rPr>
                <w:kern w:val="2"/>
                <w:szCs w:val="24"/>
              </w:rPr>
            </w:pPr>
          </w:p>
          <w:p w14:paraId="74B145B9" w14:textId="77777777" w:rsidR="0023765B" w:rsidRDefault="0023765B" w:rsidP="0023765B">
            <w:pPr>
              <w:jc w:val="both"/>
              <w:rPr>
                <w:kern w:val="2"/>
                <w:szCs w:val="24"/>
              </w:rPr>
            </w:pPr>
            <w:r>
              <w:rPr>
                <w:kern w:val="2"/>
                <w:szCs w:val="24"/>
              </w:rPr>
              <w:t xml:space="preserve">Sutarties vykdymui pasitelkiami subtiekėjai yra:  </w:t>
            </w:r>
          </w:p>
          <w:p w14:paraId="5CFEABC6" w14:textId="4FCCBC06" w:rsidR="00B767F3" w:rsidRDefault="0023765B" w:rsidP="0023765B">
            <w:pPr>
              <w:jc w:val="both"/>
              <w:rPr>
                <w:b/>
                <w:bCs/>
                <w:kern w:val="2"/>
                <w:szCs w:val="24"/>
              </w:rPr>
            </w:pPr>
            <w:r w:rsidRPr="004761AC">
              <w:rPr>
                <w:color w:val="5B9BD5" w:themeColor="accent1"/>
                <w:kern w:val="2"/>
                <w:szCs w:val="24"/>
              </w:rPr>
              <w:t>(nurodyti subtiekėjus)</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23D2188" w14:textId="77777777" w:rsidR="0023765B" w:rsidRPr="00104809" w:rsidRDefault="0023765B" w:rsidP="00F01865">
            <w:pPr>
              <w:jc w:val="both"/>
              <w:rPr>
                <w:kern w:val="2"/>
                <w:szCs w:val="24"/>
              </w:rPr>
            </w:pPr>
            <w:r w:rsidRPr="00104809">
              <w:rPr>
                <w:kern w:val="2"/>
                <w:szCs w:val="24"/>
              </w:rPr>
              <w:t>Prievolių pagal Sutartį įvykdymas užtikrinamas:</w:t>
            </w:r>
          </w:p>
          <w:p w14:paraId="544E68EF" w14:textId="2E3C60EF" w:rsidR="00B767F3" w:rsidRDefault="0023765B" w:rsidP="0023765B">
            <w:pPr>
              <w:rPr>
                <w:kern w:val="2"/>
                <w:szCs w:val="24"/>
              </w:rPr>
            </w:pPr>
            <w:r w:rsidRPr="00104809">
              <w:rPr>
                <w:kern w:val="2"/>
                <w:szCs w:val="24"/>
              </w:rPr>
              <w:t>Netesybomis (delspinigiais, bauda)</w:t>
            </w:r>
            <w:r>
              <w:rPr>
                <w:kern w:val="2"/>
                <w:szCs w:val="24"/>
              </w:rPr>
              <w:t>.</w:t>
            </w:r>
          </w:p>
        </w:tc>
      </w:tr>
      <w:tr w:rsidR="00B767F3" w14:paraId="57070615"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4DCC1035" w:rsidR="00B767F3" w:rsidRDefault="00B767F3">
            <w:pPr>
              <w:rPr>
                <w:kern w:val="2"/>
                <w:szCs w:val="24"/>
              </w:rPr>
            </w:pPr>
          </w:p>
        </w:tc>
      </w:tr>
      <w:tr w:rsidR="00B767F3" w14:paraId="0C2A7468"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5DC23DE"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23765B" w14:paraId="0C76AE45"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23765B" w:rsidRDefault="0023765B" w:rsidP="0023765B">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618531DB" w:rsidR="0023765B" w:rsidRDefault="0023765B" w:rsidP="0023765B">
            <w:pPr>
              <w:spacing w:line="259" w:lineRule="auto"/>
              <w:jc w:val="both"/>
              <w:rPr>
                <w:color w:val="000000"/>
                <w:kern w:val="2"/>
                <w:szCs w:val="24"/>
              </w:rPr>
            </w:pPr>
            <w:r w:rsidRPr="008E529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Pr>
                <w:kern w:val="2"/>
                <w:szCs w:val="24"/>
              </w:rPr>
              <w:t xml:space="preserve">, </w:t>
            </w:r>
            <w:r w:rsidRPr="005F352E">
              <w:rPr>
                <w:kern w:val="2"/>
                <w:szCs w:val="24"/>
              </w:rPr>
              <w:t>maksimalią delspinigių skaičiavimo ribą nustatant 20 (dvidešimt) procentų, skaičiuojamų nuo Pradinės sutarties vertės be PVM.</w:t>
            </w:r>
          </w:p>
        </w:tc>
      </w:tr>
      <w:tr w:rsidR="0023765B" w14:paraId="66B563D2"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23765B" w:rsidRDefault="0023765B" w:rsidP="0023765B">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39F95DC7" w14:textId="77777777" w:rsidR="0023765B" w:rsidRDefault="0023765B" w:rsidP="0023765B">
            <w:pPr>
              <w:jc w:val="both"/>
              <w:rPr>
                <w:color w:val="000000"/>
                <w:kern w:val="2"/>
                <w:szCs w:val="24"/>
              </w:rPr>
            </w:pPr>
            <w:r>
              <w:rPr>
                <w:color w:val="000000"/>
                <w:kern w:val="2"/>
                <w:szCs w:val="24"/>
              </w:rPr>
              <w:t>9</w:t>
            </w:r>
            <w:r w:rsidRPr="00A41D42">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E5296">
              <w:rPr>
                <w:kern w:val="2"/>
                <w:szCs w:val="24"/>
              </w:rPr>
              <w:t>0,02 (dvi šimtosios) procento  </w:t>
            </w:r>
            <w:r>
              <w:rPr>
                <w:color w:val="000000"/>
                <w:kern w:val="2"/>
                <w:szCs w:val="24"/>
              </w:rPr>
              <w:t xml:space="preserve">dydžio delspinigius už kiekvieną </w:t>
            </w:r>
            <w:r w:rsidRPr="008E5296">
              <w:rPr>
                <w:kern w:val="2"/>
                <w:szCs w:val="24"/>
              </w:rPr>
              <w:t xml:space="preserve">uždelstą dieną </w:t>
            </w:r>
            <w:r>
              <w:rPr>
                <w:color w:val="000000"/>
                <w:kern w:val="2"/>
                <w:szCs w:val="24"/>
              </w:rPr>
              <w:t xml:space="preserve">nuo laiku neperduotų Prekių ar Prekių, turinčių trūkumų, kainos be PVM, </w:t>
            </w:r>
            <w:r w:rsidRPr="005F352E">
              <w:rPr>
                <w:color w:val="000000"/>
                <w:kern w:val="2"/>
                <w:szCs w:val="24"/>
              </w:rPr>
              <w:t>maksimalią delspinigių skaičiavimo ribą nustatant 20 (dvidešimt) procentų, skaičiuojamų nuo Pradinės sutarties vertės be PVM.</w:t>
            </w:r>
            <w:r>
              <w:rPr>
                <w:color w:val="000000"/>
                <w:kern w:val="2"/>
                <w:szCs w:val="24"/>
              </w:rPr>
              <w:t xml:space="preserve"> </w:t>
            </w:r>
          </w:p>
          <w:p w14:paraId="63704FE1" w14:textId="2E8F7D27" w:rsidR="0023765B" w:rsidRDefault="0023765B" w:rsidP="0023765B">
            <w:pPr>
              <w:rPr>
                <w:b/>
                <w:kern w:val="2"/>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w:t>
            </w:r>
            <w:r w:rsidRPr="008E5296">
              <w:rPr>
                <w:kern w:val="2"/>
                <w:szCs w:val="24"/>
              </w:rPr>
              <w:t xml:space="preserve">netesybas per 30 (trisdešimt) kalendorinių dienų nuo Pirkėjo pareikalavimo. </w:t>
            </w:r>
          </w:p>
        </w:tc>
      </w:tr>
      <w:tr w:rsidR="00B767F3" w14:paraId="6CD13A4C"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48292084" w14:textId="57B23C6B" w:rsidR="00B767F3" w:rsidRDefault="00F01865">
            <w:pPr>
              <w:rPr>
                <w:kern w:val="2"/>
                <w:szCs w:val="24"/>
              </w:rPr>
            </w:pPr>
            <w:r>
              <w:rPr>
                <w:kern w:val="2"/>
                <w:szCs w:val="24"/>
              </w:rPr>
              <w:t>Netaikoma</w:t>
            </w:r>
          </w:p>
        </w:tc>
      </w:tr>
      <w:tr w:rsidR="00B767F3" w14:paraId="539B299E"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F01865">
            <w:pPr>
              <w:rPr>
                <w:kern w:val="2"/>
                <w:szCs w:val="24"/>
              </w:rPr>
            </w:pPr>
          </w:p>
        </w:tc>
      </w:tr>
      <w:tr w:rsidR="00B767F3" w14:paraId="3086B7F9"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4F149122" w:rsidR="00B767F3" w:rsidRDefault="00B767F3">
            <w:pPr>
              <w:rPr>
                <w:color w:val="4472C4"/>
                <w:kern w:val="2"/>
                <w:szCs w:val="24"/>
              </w:rPr>
            </w:pPr>
          </w:p>
        </w:tc>
      </w:tr>
      <w:tr w:rsidR="00B767F3" w14:paraId="3F603DB5"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52CF62BF" w:rsidR="00B767F3" w:rsidRDefault="00B767F3">
            <w:pPr>
              <w:rPr>
                <w:color w:val="4472C4"/>
                <w:kern w:val="2"/>
                <w:szCs w:val="24"/>
              </w:rPr>
            </w:pPr>
          </w:p>
        </w:tc>
      </w:tr>
      <w:tr w:rsidR="00B767F3" w14:paraId="614E4634"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6CAE0927" w:rsidR="00B767F3" w:rsidRDefault="00DD7479" w:rsidP="00F01865">
            <w:pPr>
              <w:rPr>
                <w:color w:val="4472C4"/>
                <w:kern w:val="2"/>
                <w:szCs w:val="24"/>
              </w:rPr>
            </w:pPr>
            <w:r>
              <w:rPr>
                <w:kern w:val="2"/>
                <w:szCs w:val="24"/>
              </w:rPr>
              <w:t xml:space="preserve">Netaikoma </w:t>
            </w:r>
          </w:p>
        </w:tc>
      </w:tr>
      <w:tr w:rsidR="00B767F3" w14:paraId="11D432F4"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7266ACCA" w:rsidR="00B767F3" w:rsidRDefault="00B767F3">
            <w:pPr>
              <w:rPr>
                <w:color w:val="4472C4"/>
                <w:kern w:val="2"/>
                <w:szCs w:val="24"/>
              </w:rPr>
            </w:pPr>
          </w:p>
        </w:tc>
      </w:tr>
      <w:tr w:rsidR="00B767F3" w14:paraId="57850F0C"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65247E89" w:rsidR="00B767F3" w:rsidRDefault="00B767F3">
            <w:pPr>
              <w:rPr>
                <w:color w:val="4472C4"/>
                <w:kern w:val="2"/>
                <w:szCs w:val="24"/>
              </w:rPr>
            </w:pP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7E16DC">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657475F" w14:textId="33110F7B" w:rsidR="00B767F3" w:rsidRDefault="00B15255" w:rsidP="00B15255">
            <w:pPr>
              <w:jc w:val="both"/>
              <w:rPr>
                <w:b/>
                <w:bCs/>
                <w:color w:val="4472C4"/>
                <w:kern w:val="2"/>
                <w:szCs w:val="24"/>
              </w:rPr>
            </w:pPr>
            <w:r w:rsidRPr="00E72163">
              <w:rPr>
                <w:kern w:val="2"/>
                <w:szCs w:val="24"/>
              </w:rPr>
              <w:t xml:space="preserve">Šalys susitaria, kad Sutarties dalyko suteikimo terminas, ištaisymo terminas (Sutarties Specialiųjų sąlygų 4.1 p., </w:t>
            </w:r>
            <w:r>
              <w:rPr>
                <w:kern w:val="2"/>
                <w:szCs w:val="24"/>
              </w:rPr>
              <w:t>6.2 p</w:t>
            </w:r>
            <w:r w:rsidRPr="00E72163">
              <w:rPr>
                <w:kern w:val="2"/>
                <w:szCs w:val="24"/>
              </w:rPr>
              <w:t>.) yra esminės Sutarties sąlygos.</w:t>
            </w:r>
          </w:p>
        </w:tc>
      </w:tr>
      <w:tr w:rsidR="00B767F3" w14:paraId="0F5458CF" w14:textId="77777777" w:rsidTr="007E16DC">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50EBEE8A" w14:textId="05726829" w:rsidR="00434216" w:rsidRDefault="00DD7479" w:rsidP="00434216">
            <w:pPr>
              <w:rPr>
                <w:kern w:val="2"/>
                <w:szCs w:val="24"/>
              </w:rPr>
            </w:pPr>
            <w:r>
              <w:rPr>
                <w:kern w:val="2"/>
                <w:szCs w:val="24"/>
              </w:rPr>
              <w:t xml:space="preserve">Netaikoma </w:t>
            </w:r>
          </w:p>
          <w:p w14:paraId="27FF7C68" w14:textId="1D590762" w:rsidR="00B767F3" w:rsidRDefault="00B767F3">
            <w:pPr>
              <w:rPr>
                <w:kern w:val="2"/>
                <w:szCs w:val="24"/>
              </w:rPr>
            </w:pP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31DCB92E" w14:textId="77777777" w:rsidR="00F01865" w:rsidRDefault="00F01865" w:rsidP="00F01865">
            <w:pPr>
              <w:jc w:val="both"/>
              <w:rPr>
                <w:kern w:val="2"/>
                <w:szCs w:val="24"/>
              </w:rPr>
            </w:pPr>
            <w:r>
              <w:rPr>
                <w:kern w:val="2"/>
                <w:szCs w:val="24"/>
              </w:rPr>
              <w:t>Ši Sutartis laikoma sudaryta ir įsigalioja, kai ją pasirašo abi Šalys ir Sutartis</w:t>
            </w:r>
            <w:r w:rsidRPr="00861F27">
              <w:rPr>
                <w:kern w:val="2"/>
                <w:szCs w:val="24"/>
              </w:rPr>
              <w:t xml:space="preserve"> nustatyta tvarka</w:t>
            </w:r>
            <w:r>
              <w:rPr>
                <w:kern w:val="2"/>
                <w:szCs w:val="24"/>
              </w:rPr>
              <w:t xml:space="preserve"> </w:t>
            </w:r>
            <w:r w:rsidRPr="00861F27">
              <w:rPr>
                <w:kern w:val="2"/>
                <w:szCs w:val="24"/>
              </w:rPr>
              <w:t>užregistr</w:t>
            </w:r>
            <w:r>
              <w:rPr>
                <w:kern w:val="2"/>
                <w:szCs w:val="24"/>
              </w:rPr>
              <w:t xml:space="preserve">uojama.  </w:t>
            </w:r>
          </w:p>
          <w:p w14:paraId="0DC01EF2" w14:textId="2F7E4C79" w:rsidR="00B767F3" w:rsidRDefault="00F01865" w:rsidP="00F01865">
            <w:pPr>
              <w:jc w:val="both"/>
              <w:rPr>
                <w:color w:val="4472C4"/>
                <w:kern w:val="2"/>
                <w:szCs w:val="24"/>
              </w:rPr>
            </w:pPr>
            <w:r>
              <w:rPr>
                <w:kern w:val="2"/>
                <w:szCs w:val="24"/>
              </w:rPr>
              <w:t xml:space="preserve">Sutartis galioja iki visiško prievolių įvykdymo (kol bus išnaudota Pradinės Sutarties vertė) </w:t>
            </w:r>
            <w:r w:rsidRPr="005F352E">
              <w:rPr>
                <w:kern w:val="2"/>
                <w:szCs w:val="24"/>
              </w:rPr>
              <w:t>arba Sutarties nutraukimo</w:t>
            </w:r>
            <w:r>
              <w:rPr>
                <w:kern w:val="2"/>
                <w:szCs w:val="24"/>
              </w:rPr>
              <w:t xml:space="preserve">, bet jos terminas </w:t>
            </w:r>
            <w:r w:rsidRPr="005F352E">
              <w:rPr>
                <w:b/>
                <w:bCs/>
                <w:kern w:val="2"/>
                <w:szCs w:val="24"/>
              </w:rPr>
              <w:t xml:space="preserve">negali būti ilgesnis kaip </w:t>
            </w:r>
            <w:r>
              <w:rPr>
                <w:b/>
                <w:bCs/>
                <w:kern w:val="2"/>
                <w:szCs w:val="24"/>
              </w:rPr>
              <w:t>3</w:t>
            </w:r>
            <w:r w:rsidRPr="005F352E">
              <w:rPr>
                <w:b/>
                <w:bCs/>
                <w:kern w:val="2"/>
                <w:szCs w:val="24"/>
              </w:rPr>
              <w:t xml:space="preserve"> (</w:t>
            </w:r>
            <w:r>
              <w:rPr>
                <w:b/>
                <w:bCs/>
                <w:kern w:val="2"/>
                <w:szCs w:val="24"/>
              </w:rPr>
              <w:t>trys</w:t>
            </w:r>
            <w:r w:rsidRPr="005F352E">
              <w:rPr>
                <w:b/>
                <w:bCs/>
                <w:kern w:val="2"/>
                <w:szCs w:val="24"/>
              </w:rPr>
              <w:t>) mėnesi</w:t>
            </w:r>
            <w:r>
              <w:rPr>
                <w:b/>
                <w:bCs/>
                <w:kern w:val="2"/>
                <w:szCs w:val="24"/>
              </w:rPr>
              <w:t>ai</w:t>
            </w:r>
            <w:r w:rsidRPr="00861F27">
              <w:rPr>
                <w:kern w:val="2"/>
                <w:szCs w:val="24"/>
              </w:rPr>
              <w:t xml:space="preserve"> nuo Sutarties įsigaliojimo dienos.</w:t>
            </w:r>
          </w:p>
        </w:tc>
      </w:tr>
      <w:tr w:rsidR="00B767F3" w14:paraId="6568EF21" w14:textId="77777777" w:rsidTr="007E16DC">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5BFF1F84" w14:textId="77B170C2" w:rsidR="00B767F3" w:rsidRDefault="00DD7479">
            <w:pPr>
              <w:rPr>
                <w:kern w:val="2"/>
                <w:szCs w:val="24"/>
              </w:rPr>
            </w:pPr>
            <w:r>
              <w:rPr>
                <w:kern w:val="2"/>
                <w:szCs w:val="24"/>
              </w:rPr>
              <w:t>Netaikoma</w:t>
            </w:r>
          </w:p>
        </w:tc>
      </w:tr>
      <w:tr w:rsidR="00B767F3" w14:paraId="0284242D" w14:textId="77777777">
        <w:trPr>
          <w:trHeight w:val="300"/>
        </w:trPr>
        <w:tc>
          <w:tcPr>
            <w:tcW w:w="9535" w:type="dxa"/>
            <w:gridSpan w:val="3"/>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7E16DC">
        <w:trPr>
          <w:trHeight w:val="300"/>
        </w:trPr>
        <w:tc>
          <w:tcPr>
            <w:tcW w:w="2830" w:type="dxa"/>
          </w:tcPr>
          <w:p w14:paraId="226C878D" w14:textId="77777777" w:rsidR="00B767F3" w:rsidRDefault="00DD7479">
            <w:pPr>
              <w:rPr>
                <w:b/>
                <w:bCs/>
                <w:kern w:val="2"/>
                <w:szCs w:val="24"/>
              </w:rPr>
            </w:pPr>
            <w:r>
              <w:rPr>
                <w:b/>
                <w:bCs/>
                <w:kern w:val="2"/>
                <w:szCs w:val="24"/>
              </w:rPr>
              <w:t>12.1. Sutarties nutraukimo pagrindai</w:t>
            </w:r>
          </w:p>
        </w:tc>
        <w:tc>
          <w:tcPr>
            <w:tcW w:w="6705" w:type="dxa"/>
            <w:gridSpan w:val="2"/>
          </w:tcPr>
          <w:p w14:paraId="6FAE0A4C" w14:textId="0AA4B2CB" w:rsidR="00B767F3" w:rsidRDefault="00F01865">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rsidTr="007E16DC">
        <w:trPr>
          <w:trHeight w:val="300"/>
        </w:trPr>
        <w:tc>
          <w:tcPr>
            <w:tcW w:w="2830"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705" w:type="dxa"/>
            <w:gridSpan w:val="2"/>
          </w:tcPr>
          <w:p w14:paraId="22192202" w14:textId="54893B2B" w:rsidR="00B767F3" w:rsidRPr="00F01865" w:rsidRDefault="00DD7479" w:rsidP="00F01865">
            <w:pPr>
              <w:jc w:val="both"/>
              <w:rPr>
                <w:kern w:val="2"/>
                <w:szCs w:val="24"/>
              </w:rPr>
            </w:pPr>
            <w:r w:rsidRPr="00F01865">
              <w:rPr>
                <w:kern w:val="2"/>
                <w:szCs w:val="24"/>
              </w:rPr>
              <w:t>12.2.1. jeigu Tiekėjas nevykdo prisiimtų įsipareigojimų už Sutartyje nustatytą Sutarties kainą</w:t>
            </w:r>
            <w:r w:rsidR="00F01865" w:rsidRPr="00F01865">
              <w:rPr>
                <w:kern w:val="2"/>
                <w:szCs w:val="24"/>
              </w:rPr>
              <w:t>;</w:t>
            </w:r>
          </w:p>
          <w:p w14:paraId="4CC00CDB" w14:textId="7EBA1A5A" w:rsidR="00F01865" w:rsidRDefault="00DD7479" w:rsidP="00F01865">
            <w:pPr>
              <w:jc w:val="both"/>
              <w:rPr>
                <w:rFonts w:eastAsia="Arial"/>
                <w:kern w:val="2"/>
                <w:szCs w:val="24"/>
                <w:lang w:val="lt"/>
              </w:rPr>
            </w:pPr>
            <w:r w:rsidRPr="00F01865">
              <w:rPr>
                <w:kern w:val="2"/>
                <w:szCs w:val="24"/>
              </w:rPr>
              <w:t>12.2.2. </w:t>
            </w:r>
            <w:r w:rsidR="00F01865" w:rsidRPr="00F01865">
              <w:rPr>
                <w:rFonts w:eastAsia="Arial"/>
                <w:kern w:val="2"/>
                <w:szCs w:val="24"/>
                <w:lang w:val="lt"/>
              </w:rPr>
              <w:t xml:space="preserve">Tiekėjas </w:t>
            </w:r>
            <w:r w:rsidR="00F01865" w:rsidRPr="00BF6175">
              <w:rPr>
                <w:rFonts w:eastAsia="Arial"/>
                <w:kern w:val="2"/>
                <w:szCs w:val="24"/>
                <w:lang w:val="lt"/>
              </w:rPr>
              <w:t>pažeidžia Prekių pristatymo terminus ir dėl Prekių pristatymo vėlavimo Prekės tampa nebereikalingos;</w:t>
            </w:r>
          </w:p>
          <w:p w14:paraId="03DDA9E3" w14:textId="3E7ADC58" w:rsidR="00B767F3" w:rsidRPr="00F01865" w:rsidRDefault="00F01865" w:rsidP="00F01865">
            <w:pPr>
              <w:jc w:val="both"/>
              <w:rPr>
                <w:color w:val="FF0000"/>
                <w:kern w:val="2"/>
                <w:szCs w:val="24"/>
              </w:rPr>
            </w:pPr>
            <w:r w:rsidRPr="00BF6175">
              <w:rPr>
                <w:rFonts w:eastAsia="Arial"/>
                <w:kern w:val="2"/>
                <w:szCs w:val="24"/>
                <w:lang w:val="lt"/>
              </w:rPr>
              <w:t>11.2.</w:t>
            </w:r>
            <w:r>
              <w:rPr>
                <w:rFonts w:eastAsia="Arial"/>
                <w:kern w:val="2"/>
                <w:szCs w:val="24"/>
                <w:lang w:val="lt"/>
              </w:rPr>
              <w:t>3</w:t>
            </w:r>
            <w:r w:rsidRPr="00BF6175">
              <w:rPr>
                <w:rFonts w:eastAsia="Arial"/>
                <w:kern w:val="2"/>
                <w:szCs w:val="24"/>
                <w:lang w:val="lt"/>
              </w:rPr>
              <w:t xml:space="preserve">. Tiekėjas daugiau kaip 2 (du) kartus pristato Prekes, kurios neatitinka Sutartyje ir </w:t>
            </w:r>
            <w:r>
              <w:rPr>
                <w:rFonts w:eastAsia="Arial"/>
                <w:kern w:val="2"/>
                <w:szCs w:val="24"/>
                <w:lang w:val="lt"/>
              </w:rPr>
              <w:t>Techninėje specifikacijoje</w:t>
            </w:r>
            <w:r w:rsidRPr="00BF6175">
              <w:rPr>
                <w:rFonts w:eastAsia="Arial"/>
                <w:kern w:val="2"/>
                <w:szCs w:val="24"/>
                <w:lang w:val="lt"/>
              </w:rPr>
              <w:t xml:space="preserve"> nustatytų reikalavimų Prekėms</w:t>
            </w:r>
            <w:r>
              <w:rPr>
                <w:rFonts w:eastAsia="Arial"/>
                <w:kern w:val="2"/>
                <w:szCs w:val="24"/>
                <w:lang w:val="lt"/>
              </w:rPr>
              <w:t>.</w:t>
            </w:r>
          </w:p>
        </w:tc>
      </w:tr>
      <w:tr w:rsidR="00B767F3" w14:paraId="66C5FB47" w14:textId="77777777">
        <w:trPr>
          <w:trHeight w:val="300"/>
        </w:trPr>
        <w:tc>
          <w:tcPr>
            <w:tcW w:w="9535" w:type="dxa"/>
            <w:gridSpan w:val="3"/>
          </w:tcPr>
          <w:p w14:paraId="2E78AE5D" w14:textId="0A63E66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7E16DC">
        <w:trPr>
          <w:trHeight w:val="300"/>
        </w:trPr>
        <w:tc>
          <w:tcPr>
            <w:tcW w:w="2830"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705" w:type="dxa"/>
            <w:gridSpan w:val="2"/>
          </w:tcPr>
          <w:p w14:paraId="4B6631DF" w14:textId="125D8596" w:rsidR="00B767F3" w:rsidRDefault="00F01865" w:rsidP="00F0186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A41D42">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6931E1">
              <w:rPr>
                <w:kern w:val="2"/>
                <w:szCs w:val="24"/>
                <w:shd w:val="clear" w:color="auto" w:fill="FFFFFF"/>
              </w:rPr>
              <w:t>4.4.4. papunkčiu.</w:t>
            </w:r>
            <w:r w:rsidRPr="006931E1">
              <w:rPr>
                <w:kern w:val="2"/>
                <w:szCs w:val="24"/>
              </w:rPr>
              <w:t> </w:t>
            </w:r>
          </w:p>
        </w:tc>
      </w:tr>
      <w:tr w:rsidR="00B767F3" w14:paraId="032072CC" w14:textId="77777777" w:rsidTr="007E16DC">
        <w:trPr>
          <w:trHeight w:val="300"/>
        </w:trPr>
        <w:tc>
          <w:tcPr>
            <w:tcW w:w="2830"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705" w:type="dxa"/>
            <w:gridSpan w:val="2"/>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69441D7E" w:rsidR="00B767F3" w:rsidRDefault="00B767F3">
            <w:pPr>
              <w:rPr>
                <w:color w:val="0070C0"/>
                <w:kern w:val="2"/>
                <w:szCs w:val="24"/>
              </w:rPr>
            </w:pPr>
          </w:p>
        </w:tc>
      </w:tr>
      <w:tr w:rsidR="00B767F3" w14:paraId="07F0FFD0" w14:textId="77777777">
        <w:trPr>
          <w:trHeight w:val="300"/>
        </w:trPr>
        <w:tc>
          <w:tcPr>
            <w:tcW w:w="9535" w:type="dxa"/>
            <w:gridSpan w:val="3"/>
          </w:tcPr>
          <w:p w14:paraId="5D079BCD" w14:textId="6039EE05" w:rsidR="00B767F3" w:rsidRPr="0058324B" w:rsidRDefault="00DD7479" w:rsidP="0058324B">
            <w:pPr>
              <w:jc w:val="center"/>
              <w:rPr>
                <w:b/>
                <w:bCs/>
                <w:kern w:val="2"/>
                <w:szCs w:val="24"/>
              </w:rPr>
            </w:pPr>
            <w:r>
              <w:rPr>
                <w:b/>
                <w:bCs/>
                <w:kern w:val="2"/>
                <w:szCs w:val="24"/>
              </w:rPr>
              <w:t xml:space="preserve">14. BENDRŲJŲ SĄLYGŲ PAKEITIMAI IR PAPILDYMAI </w:t>
            </w:r>
          </w:p>
        </w:tc>
      </w:tr>
      <w:tr w:rsidR="00BD4144" w14:paraId="6259D831" w14:textId="77777777" w:rsidTr="007E16DC">
        <w:trPr>
          <w:trHeight w:val="300"/>
        </w:trPr>
        <w:tc>
          <w:tcPr>
            <w:tcW w:w="2830" w:type="dxa"/>
          </w:tcPr>
          <w:p w14:paraId="43927719" w14:textId="77777777" w:rsidR="00BD4144" w:rsidRDefault="00BD4144" w:rsidP="00BD4144">
            <w:pPr>
              <w:rPr>
                <w:b/>
                <w:bCs/>
                <w:kern w:val="2"/>
                <w:szCs w:val="24"/>
              </w:rPr>
            </w:pPr>
            <w:r>
              <w:rPr>
                <w:b/>
                <w:bCs/>
                <w:kern w:val="2"/>
                <w:szCs w:val="24"/>
              </w:rPr>
              <w:t xml:space="preserve">14.1. </w:t>
            </w:r>
          </w:p>
        </w:tc>
        <w:tc>
          <w:tcPr>
            <w:tcW w:w="6705" w:type="dxa"/>
            <w:gridSpan w:val="2"/>
          </w:tcPr>
          <w:p w14:paraId="6C41EE0B" w14:textId="77777777" w:rsidR="00EE77DB" w:rsidRPr="00EA5F64" w:rsidRDefault="00EE77DB" w:rsidP="00EE77DB">
            <w:pPr>
              <w:jc w:val="both"/>
              <w:rPr>
                <w:kern w:val="2"/>
                <w:szCs w:val="24"/>
              </w:rPr>
            </w:pPr>
            <w:r w:rsidRPr="00EA5F64">
              <w:rPr>
                <w:kern w:val="2"/>
                <w:szCs w:val="24"/>
              </w:rPr>
              <w:t>Šalys susitaria papildyti Sutarties Bendrąsias sąlygas</w:t>
            </w:r>
            <w:r>
              <w:rPr>
                <w:kern w:val="2"/>
                <w:szCs w:val="24"/>
              </w:rPr>
              <w:t xml:space="preserve"> 26 skyriumi „Baigiamosios nuostatos“:</w:t>
            </w:r>
            <w:r w:rsidRPr="00EA5F64">
              <w:rPr>
                <w:kern w:val="2"/>
                <w:szCs w:val="24"/>
              </w:rPr>
              <w:t xml:space="preserve"> </w:t>
            </w:r>
          </w:p>
          <w:p w14:paraId="38560605" w14:textId="77777777" w:rsidR="00EE77DB" w:rsidRDefault="00EE77DB" w:rsidP="00EE77DB">
            <w:pPr>
              <w:jc w:val="both"/>
              <w:rPr>
                <w:kern w:val="2"/>
                <w:szCs w:val="24"/>
              </w:rPr>
            </w:pPr>
            <w:r>
              <w:rPr>
                <w:kern w:val="2"/>
                <w:szCs w:val="24"/>
              </w:rPr>
              <w:t>26.1. Tiekėjas, prieš pradedant vykdyti Sutartį, įsipareigoja supažindinti Sutartį vykdysiančius Tiekėjo (ir subtiekėjo, jeigu jis pasitelkiamas) darbuotojus:</w:t>
            </w:r>
          </w:p>
          <w:p w14:paraId="5731C88E" w14:textId="77777777" w:rsidR="00EE77DB" w:rsidRPr="00EA5F64" w:rsidRDefault="00EE77DB" w:rsidP="00EE77DB">
            <w:pPr>
              <w:jc w:val="both"/>
              <w:rPr>
                <w:kern w:val="2"/>
                <w:szCs w:val="24"/>
              </w:rPr>
            </w:pPr>
            <w:r>
              <w:rPr>
                <w:kern w:val="2"/>
                <w:szCs w:val="24"/>
              </w:rPr>
              <w:t xml:space="preserve">26.1.1.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10ADB">
                <w:rPr>
                  <w:rStyle w:val="Hipersaitas"/>
                  <w:kern w:val="2"/>
                  <w:szCs w:val="24"/>
                </w:rPr>
                <w:t>https://vmu.lt/wp-content/uploads/2021/08/Antikorupcine-politika.pdf</w:t>
              </w:r>
            </w:hyperlink>
            <w:r>
              <w:rPr>
                <w:kern w:val="2"/>
                <w:szCs w:val="24"/>
              </w:rPr>
              <w:t xml:space="preserve">. </w:t>
            </w:r>
          </w:p>
          <w:p w14:paraId="2BE7C827" w14:textId="77777777" w:rsidR="00EE77DB" w:rsidRDefault="00EE77DB" w:rsidP="00EE77DB">
            <w:pPr>
              <w:jc w:val="both"/>
              <w:rPr>
                <w:kern w:val="2"/>
                <w:szCs w:val="24"/>
              </w:rPr>
            </w:pPr>
            <w:r>
              <w:rPr>
                <w:kern w:val="2"/>
                <w:szCs w:val="24"/>
              </w:rPr>
              <w:t xml:space="preserve">26.1.2.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26.1.3.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75F64E77" w14:textId="77777777" w:rsidR="00EE77DB" w:rsidRDefault="00EE77DB" w:rsidP="00EE77DB">
            <w:pPr>
              <w:jc w:val="both"/>
              <w:rPr>
                <w:kern w:val="2"/>
                <w:szCs w:val="24"/>
              </w:rPr>
            </w:pPr>
            <w:hyperlink r:id="rId12" w:history="1">
              <w:r w:rsidRPr="00D10ADB">
                <w:rPr>
                  <w:rStyle w:val="Hipersaitas"/>
                  <w:kern w:val="2"/>
                  <w:szCs w:val="24"/>
                </w:rPr>
                <w:t>https://vmu.lt/wp-content/uploads/2021/08/Interesu-konfliktu-vengimo-politika.pdf</w:t>
              </w:r>
            </w:hyperlink>
            <w:r>
              <w:rPr>
                <w:kern w:val="2"/>
                <w:szCs w:val="24"/>
              </w:rPr>
              <w:t xml:space="preserve">. </w:t>
            </w:r>
          </w:p>
          <w:p w14:paraId="052D2452" w14:textId="77777777" w:rsidR="00EE77DB" w:rsidRDefault="00EE77DB" w:rsidP="00EE77DB">
            <w:pPr>
              <w:jc w:val="both"/>
            </w:pPr>
            <w:r>
              <w:rPr>
                <w:color w:val="000000"/>
                <w:kern w:val="2"/>
                <w:szCs w:val="24"/>
              </w:rPr>
              <w:t>26.1.4. T</w:t>
            </w:r>
            <w:r w:rsidRPr="00D76240">
              <w:rPr>
                <w:color w:val="000000"/>
                <w:kern w:val="2"/>
                <w:szCs w:val="24"/>
              </w:rPr>
              <w:t>iekėjo elgesio kodeks</w:t>
            </w:r>
            <w:r>
              <w:rPr>
                <w:color w:val="000000"/>
                <w:kern w:val="2"/>
                <w:szCs w:val="24"/>
              </w:rPr>
              <w:t>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w:t>
            </w:r>
            <w:r w:rsidRPr="00D76240">
              <w:rPr>
                <w:color w:val="000000"/>
                <w:kern w:val="2"/>
                <w:szCs w:val="24"/>
              </w:rPr>
              <w:t xml:space="preserve">  </w:t>
            </w:r>
            <w:hyperlink r:id="rId13" w:history="1">
              <w:r w:rsidRPr="00D76240">
                <w:rPr>
                  <w:rStyle w:val="Hipersaitas"/>
                  <w:kern w:val="2"/>
                  <w:szCs w:val="24"/>
                </w:rPr>
                <w:t>https://vmu.lt/wp-content/uploads/2025/01/Tiekeju-elgesio-kodeksas.pdf</w:t>
              </w:r>
            </w:hyperlink>
          </w:p>
          <w:p w14:paraId="2FD6FF49" w14:textId="77777777" w:rsidR="00EE77DB" w:rsidRDefault="00EE77DB" w:rsidP="00EE77DB">
            <w:pPr>
              <w:jc w:val="both"/>
              <w:rPr>
                <w:kern w:val="2"/>
                <w:szCs w:val="24"/>
              </w:rPr>
            </w:pPr>
            <w:r>
              <w:rPr>
                <w:kern w:val="2"/>
                <w:szCs w:val="24"/>
              </w:rPr>
              <w:t>26.2. J</w:t>
            </w:r>
            <w:r w:rsidRPr="00E979BA">
              <w:rPr>
                <w:kern w:val="2"/>
                <w:szCs w:val="24"/>
              </w:rPr>
              <w:t>eigu Sutarties vykdymo metu tampa žinoma prieš Pirkėją nukreiptos korupcinio pobūdžio veikos duomenys, nedelsiant apie tai informuoti Pirkėją ir (ar) imtis kitų teisėtų ir pakankamų priemonių neteisėtai veikai nutraukti</w:t>
            </w:r>
            <w:r>
              <w:rPr>
                <w:kern w:val="2"/>
                <w:szCs w:val="24"/>
              </w:rPr>
              <w:t>.</w:t>
            </w:r>
          </w:p>
          <w:p w14:paraId="660C4E69" w14:textId="77777777" w:rsidR="00EE77DB" w:rsidRDefault="00EE77DB" w:rsidP="00EE77DB">
            <w:pPr>
              <w:jc w:val="both"/>
              <w:rPr>
                <w:kern w:val="2"/>
                <w:szCs w:val="24"/>
              </w:rPr>
            </w:pPr>
            <w:r>
              <w:rPr>
                <w:kern w:val="2"/>
                <w:szCs w:val="24"/>
              </w:rPr>
              <w:t>26.3. N</w:t>
            </w:r>
            <w:r w:rsidRPr="00E979BA">
              <w:rPr>
                <w:kern w:val="2"/>
                <w:szCs w:val="24"/>
              </w:rPr>
              <w:t>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Pr>
                <w:kern w:val="2"/>
                <w:szCs w:val="24"/>
              </w:rPr>
              <w:t>.</w:t>
            </w:r>
          </w:p>
          <w:p w14:paraId="612BA4B0" w14:textId="01290982" w:rsidR="00BD4144" w:rsidRDefault="00EE77DB" w:rsidP="00EE77DB">
            <w:pPr>
              <w:jc w:val="both"/>
              <w:rPr>
                <w:kern w:val="2"/>
                <w:szCs w:val="24"/>
              </w:rPr>
            </w:pPr>
            <w:r>
              <w:rPr>
                <w:kern w:val="2"/>
                <w:szCs w:val="24"/>
              </w:rPr>
              <w:t xml:space="preserve">26.4. </w:t>
            </w:r>
            <w:r w:rsidRPr="008C1A7A">
              <w:rPr>
                <w:kern w:val="2"/>
                <w:szCs w:val="24"/>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BD4144" w14:paraId="5A0B465D" w14:textId="77777777" w:rsidTr="007E16DC">
        <w:trPr>
          <w:trHeight w:val="300"/>
        </w:trPr>
        <w:tc>
          <w:tcPr>
            <w:tcW w:w="2830" w:type="dxa"/>
          </w:tcPr>
          <w:p w14:paraId="1165EE3C" w14:textId="6873A05D" w:rsidR="00BD4144" w:rsidRDefault="00BD4144" w:rsidP="00BD4144">
            <w:pPr>
              <w:rPr>
                <w:b/>
                <w:bCs/>
                <w:kern w:val="2"/>
                <w:szCs w:val="24"/>
              </w:rPr>
            </w:pPr>
            <w:r>
              <w:rPr>
                <w:b/>
                <w:bCs/>
                <w:kern w:val="2"/>
                <w:szCs w:val="24"/>
              </w:rPr>
              <w:t>14.</w:t>
            </w:r>
            <w:r w:rsidR="00EE77DB">
              <w:rPr>
                <w:b/>
                <w:bCs/>
                <w:kern w:val="2"/>
                <w:szCs w:val="24"/>
              </w:rPr>
              <w:t>2</w:t>
            </w:r>
            <w:r>
              <w:rPr>
                <w:b/>
                <w:bCs/>
                <w:kern w:val="2"/>
                <w:szCs w:val="24"/>
              </w:rPr>
              <w:t>.</w:t>
            </w:r>
          </w:p>
        </w:tc>
        <w:tc>
          <w:tcPr>
            <w:tcW w:w="6705" w:type="dxa"/>
            <w:gridSpan w:val="2"/>
          </w:tcPr>
          <w:p w14:paraId="25D43BEA" w14:textId="61C43050" w:rsidR="00BD4144" w:rsidRDefault="00F27133" w:rsidP="00BD414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D4144" w14:paraId="063A7063" w14:textId="77777777">
        <w:trPr>
          <w:trHeight w:val="300"/>
        </w:trPr>
        <w:tc>
          <w:tcPr>
            <w:tcW w:w="9535" w:type="dxa"/>
            <w:gridSpan w:val="3"/>
          </w:tcPr>
          <w:p w14:paraId="1EC1A743" w14:textId="77777777" w:rsidR="00BD4144" w:rsidRDefault="00BD4144" w:rsidP="00BD4144">
            <w:pPr>
              <w:jc w:val="center"/>
              <w:rPr>
                <w:b/>
                <w:bCs/>
                <w:kern w:val="2"/>
                <w:szCs w:val="24"/>
              </w:rPr>
            </w:pPr>
            <w:r>
              <w:rPr>
                <w:b/>
                <w:bCs/>
                <w:kern w:val="2"/>
                <w:szCs w:val="24"/>
              </w:rPr>
              <w:t>15. SUTARTIES PRIEDAI</w:t>
            </w:r>
          </w:p>
        </w:tc>
      </w:tr>
      <w:tr w:rsidR="00BD4144" w14:paraId="1493342A" w14:textId="77777777" w:rsidTr="007E16DC">
        <w:trPr>
          <w:trHeight w:val="300"/>
        </w:trPr>
        <w:tc>
          <w:tcPr>
            <w:tcW w:w="2830" w:type="dxa"/>
          </w:tcPr>
          <w:p w14:paraId="0AF63E8A" w14:textId="77777777" w:rsidR="00BD4144" w:rsidRDefault="00BD4144" w:rsidP="00BD4144">
            <w:pPr>
              <w:jc w:val="center"/>
              <w:rPr>
                <w:b/>
                <w:bCs/>
                <w:kern w:val="2"/>
                <w:szCs w:val="24"/>
              </w:rPr>
            </w:pPr>
            <w:r>
              <w:rPr>
                <w:b/>
                <w:bCs/>
                <w:kern w:val="2"/>
                <w:szCs w:val="24"/>
              </w:rPr>
              <w:t>15.1. Priedas Nr. 1</w:t>
            </w:r>
          </w:p>
        </w:tc>
        <w:tc>
          <w:tcPr>
            <w:tcW w:w="6705" w:type="dxa"/>
            <w:gridSpan w:val="2"/>
          </w:tcPr>
          <w:p w14:paraId="23C9ECEE" w14:textId="7C523505" w:rsidR="00BD4144" w:rsidRDefault="00BD4144" w:rsidP="00BD4144">
            <w:pPr>
              <w:rPr>
                <w:b/>
                <w:bCs/>
                <w:kern w:val="2"/>
                <w:szCs w:val="24"/>
              </w:rPr>
            </w:pPr>
            <w:r w:rsidRPr="00833A34">
              <w:rPr>
                <w:b/>
                <w:bCs/>
                <w:kern w:val="2"/>
                <w:szCs w:val="24"/>
              </w:rPr>
              <w:t>Techninė specifikacija</w:t>
            </w:r>
          </w:p>
        </w:tc>
      </w:tr>
      <w:tr w:rsidR="00BD4144" w14:paraId="4C75E455" w14:textId="77777777" w:rsidTr="007E16DC">
        <w:trPr>
          <w:trHeight w:val="300"/>
        </w:trPr>
        <w:tc>
          <w:tcPr>
            <w:tcW w:w="2830" w:type="dxa"/>
          </w:tcPr>
          <w:p w14:paraId="6E44F098" w14:textId="77777777" w:rsidR="00BD4144" w:rsidRDefault="00BD4144" w:rsidP="00BD4144">
            <w:pPr>
              <w:jc w:val="center"/>
              <w:rPr>
                <w:b/>
                <w:bCs/>
                <w:kern w:val="2"/>
                <w:szCs w:val="24"/>
              </w:rPr>
            </w:pPr>
            <w:r>
              <w:rPr>
                <w:b/>
                <w:bCs/>
                <w:kern w:val="2"/>
                <w:szCs w:val="24"/>
              </w:rPr>
              <w:t>15.2. Priedas Nr. 2</w:t>
            </w:r>
          </w:p>
        </w:tc>
        <w:tc>
          <w:tcPr>
            <w:tcW w:w="6705" w:type="dxa"/>
            <w:gridSpan w:val="2"/>
          </w:tcPr>
          <w:p w14:paraId="65CEE00B" w14:textId="72D80DD2" w:rsidR="00BD4144" w:rsidRDefault="00BD4144" w:rsidP="00BD4144">
            <w:pPr>
              <w:rPr>
                <w:b/>
                <w:bCs/>
                <w:kern w:val="2"/>
                <w:szCs w:val="24"/>
              </w:rPr>
            </w:pPr>
            <w:r>
              <w:rPr>
                <w:b/>
                <w:bCs/>
                <w:kern w:val="2"/>
                <w:szCs w:val="24"/>
              </w:rPr>
              <w:t>Tiekėjo pasiūlymas</w:t>
            </w:r>
          </w:p>
        </w:tc>
      </w:tr>
      <w:tr w:rsidR="00BD4144" w14:paraId="369E96F2" w14:textId="77777777" w:rsidTr="007E16DC">
        <w:trPr>
          <w:trHeight w:val="300"/>
        </w:trPr>
        <w:tc>
          <w:tcPr>
            <w:tcW w:w="2830" w:type="dxa"/>
          </w:tcPr>
          <w:p w14:paraId="61C55EA7" w14:textId="77777777" w:rsidR="00BD4144" w:rsidRDefault="00BD4144" w:rsidP="00BD4144">
            <w:pPr>
              <w:jc w:val="center"/>
              <w:rPr>
                <w:b/>
                <w:bCs/>
                <w:kern w:val="2"/>
                <w:szCs w:val="24"/>
              </w:rPr>
            </w:pPr>
            <w:r>
              <w:rPr>
                <w:b/>
                <w:bCs/>
                <w:kern w:val="2"/>
                <w:szCs w:val="24"/>
              </w:rPr>
              <w:t>15.3. Priedas Nr. 3</w:t>
            </w:r>
          </w:p>
        </w:tc>
        <w:tc>
          <w:tcPr>
            <w:tcW w:w="6705" w:type="dxa"/>
            <w:gridSpan w:val="2"/>
          </w:tcPr>
          <w:p w14:paraId="6BCD1B56" w14:textId="7271E34C" w:rsidR="00BD4144" w:rsidRDefault="00BD4144" w:rsidP="00BD4144">
            <w:pPr>
              <w:rPr>
                <w:b/>
                <w:bCs/>
                <w:kern w:val="2"/>
                <w:szCs w:val="24"/>
              </w:rPr>
            </w:pPr>
            <w:r>
              <w:rPr>
                <w:b/>
                <w:bCs/>
                <w:kern w:val="2"/>
                <w:szCs w:val="24"/>
              </w:rPr>
              <w:t>Sutarties b</w:t>
            </w:r>
            <w:r w:rsidRPr="00833A34">
              <w:rPr>
                <w:b/>
                <w:bCs/>
                <w:kern w:val="2"/>
                <w:szCs w:val="24"/>
              </w:rPr>
              <w:t>endrosios sąlygos</w:t>
            </w:r>
            <w:r>
              <w:rPr>
                <w:b/>
                <w:bCs/>
                <w:kern w:val="2"/>
                <w:szCs w:val="24"/>
              </w:rPr>
              <w:t>.</w:t>
            </w:r>
          </w:p>
        </w:tc>
      </w:tr>
      <w:tr w:rsidR="00BD4144" w14:paraId="29AA4422" w14:textId="77777777">
        <w:tc>
          <w:tcPr>
            <w:tcW w:w="9535" w:type="dxa"/>
            <w:gridSpan w:val="3"/>
          </w:tcPr>
          <w:p w14:paraId="3ACEC6B8" w14:textId="77777777" w:rsidR="00BD4144" w:rsidRDefault="00BD4144" w:rsidP="00BD4144">
            <w:pPr>
              <w:jc w:val="center"/>
              <w:rPr>
                <w:b/>
                <w:bCs/>
                <w:kern w:val="2"/>
                <w:szCs w:val="24"/>
              </w:rPr>
            </w:pPr>
            <w:r>
              <w:rPr>
                <w:b/>
                <w:bCs/>
                <w:kern w:val="2"/>
                <w:szCs w:val="24"/>
              </w:rPr>
              <w:t>16. ŠALIŲ ATSTOVŲ PARAŠAI</w:t>
            </w:r>
          </w:p>
        </w:tc>
      </w:tr>
      <w:tr w:rsidR="00BD4144"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D4144" w:rsidRDefault="00BD4144" w:rsidP="00BD414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D4144" w:rsidRDefault="00BD4144" w:rsidP="00BD4144">
            <w:pPr>
              <w:jc w:val="center"/>
              <w:rPr>
                <w:b/>
                <w:bCs/>
                <w:kern w:val="2"/>
                <w:szCs w:val="24"/>
              </w:rPr>
            </w:pPr>
            <w:r>
              <w:rPr>
                <w:b/>
                <w:bCs/>
                <w:kern w:val="2"/>
                <w:szCs w:val="24"/>
              </w:rPr>
              <w:t>TIEKĖJAS</w:t>
            </w:r>
          </w:p>
        </w:tc>
      </w:tr>
      <w:tr w:rsidR="00BD4144"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D4144" w:rsidRDefault="00BD4144" w:rsidP="00BD4144">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D4144" w:rsidRDefault="00BD4144" w:rsidP="00BD4144">
            <w:pPr>
              <w:jc w:val="center"/>
              <w:rPr>
                <w:b/>
                <w:bCs/>
                <w:kern w:val="2"/>
                <w:szCs w:val="24"/>
              </w:rPr>
            </w:pPr>
            <w:r>
              <w:rPr>
                <w:color w:val="4472C4"/>
                <w:kern w:val="2"/>
                <w:szCs w:val="24"/>
              </w:rPr>
              <w:t>(nurodomos atstovo pareigos, vardas, pavardė)</w:t>
            </w:r>
          </w:p>
        </w:tc>
      </w:tr>
      <w:tr w:rsidR="00BD4144"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D4144" w:rsidRDefault="00BD4144" w:rsidP="00BD4144">
            <w:pPr>
              <w:jc w:val="center"/>
              <w:rPr>
                <w:b/>
                <w:bCs/>
                <w:color w:val="4472C4"/>
                <w:kern w:val="2"/>
                <w:szCs w:val="24"/>
              </w:rPr>
            </w:pPr>
          </w:p>
          <w:p w14:paraId="5F978D19" w14:textId="77777777" w:rsidR="00BD4144" w:rsidRDefault="00BD4144" w:rsidP="00BD4144">
            <w:pPr>
              <w:jc w:val="center"/>
              <w:rPr>
                <w:b/>
                <w:bCs/>
                <w:color w:val="4472C4"/>
                <w:kern w:val="2"/>
                <w:szCs w:val="24"/>
              </w:rPr>
            </w:pPr>
            <w:r>
              <w:rPr>
                <w:b/>
                <w:bCs/>
                <w:color w:val="4472C4"/>
                <w:kern w:val="2"/>
                <w:szCs w:val="24"/>
              </w:rPr>
              <w:t>(parašas)</w:t>
            </w:r>
          </w:p>
          <w:p w14:paraId="540CDEA8" w14:textId="77777777" w:rsidR="00BD4144" w:rsidRDefault="00BD4144" w:rsidP="00BD4144">
            <w:pPr>
              <w:jc w:val="center"/>
              <w:rPr>
                <w:b/>
                <w:bCs/>
                <w:color w:val="4472C4"/>
                <w:kern w:val="2"/>
                <w:szCs w:val="24"/>
              </w:rPr>
            </w:pPr>
          </w:p>
          <w:p w14:paraId="0CC6C66D" w14:textId="77777777" w:rsidR="00BD4144" w:rsidRDefault="00BD4144" w:rsidP="00BD414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D4144" w:rsidRDefault="00BD4144" w:rsidP="00BD4144">
            <w:pPr>
              <w:jc w:val="center"/>
              <w:rPr>
                <w:b/>
                <w:bCs/>
                <w:color w:val="4472C4"/>
                <w:kern w:val="2"/>
                <w:szCs w:val="24"/>
              </w:rPr>
            </w:pPr>
          </w:p>
          <w:p w14:paraId="449EF7AE" w14:textId="77777777" w:rsidR="00BD4144" w:rsidRDefault="00BD4144" w:rsidP="00BD4144">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D8DC12E" w14:textId="77777777" w:rsidR="00BD4144" w:rsidRPr="00BD4144" w:rsidRDefault="00BD4144" w:rsidP="00BD4144">
      <w:pPr>
        <w:jc w:val="both"/>
        <w:rPr>
          <w:color w:val="70AD47" w:themeColor="accent6"/>
          <w:kern w:val="2"/>
          <w:szCs w:val="24"/>
        </w:rPr>
      </w:pPr>
      <w:r w:rsidRPr="00BD4144">
        <w:rPr>
          <w:rFonts w:eastAsia="Calibri"/>
          <w:szCs w:val="24"/>
        </w:rPr>
        <w:t xml:space="preserve">Už Sutarties rengimą, jos pakeitimų, ataskaitų paskelbimą teisės aktų nustatyta tvarka CVP IS atsakinga: Pirkėjo </w:t>
      </w:r>
      <w:r w:rsidRPr="00BD4144">
        <w:rPr>
          <w:rStyle w:val="Laukeliai"/>
          <w:rFonts w:ascii="Times New Roman" w:hAnsi="Times New Roman"/>
          <w:color w:val="5B9BD5" w:themeColor="accent1"/>
          <w:sz w:val="24"/>
          <w:szCs w:val="24"/>
        </w:rPr>
        <w:t>(nurodoma sutarties sudarymo metu).</w:t>
      </w:r>
    </w:p>
    <w:p w14:paraId="3238D8B4" w14:textId="56E20B98" w:rsidR="00BD4144" w:rsidRPr="00BD4144" w:rsidRDefault="00BD4144" w:rsidP="00BD4144">
      <w:pPr>
        <w:tabs>
          <w:tab w:val="left" w:pos="993"/>
        </w:tabs>
        <w:jc w:val="both"/>
        <w:rPr>
          <w:rFonts w:eastAsia="Calibri"/>
          <w:b/>
          <w:bCs/>
          <w:iCs/>
          <w:color w:val="70AD47" w:themeColor="accent6"/>
          <w:spacing w:val="-3"/>
          <w:szCs w:val="24"/>
        </w:rPr>
      </w:pPr>
      <w:r w:rsidRPr="00BD4144">
        <w:rPr>
          <w:rFonts w:eastAsia="Calibri"/>
          <w:szCs w:val="24"/>
        </w:rPr>
        <w:t>Už Sutarties vykdymą ir Sąskaitų priėmimą atsaking</w:t>
      </w:r>
      <w:r>
        <w:rPr>
          <w:rFonts w:eastAsia="Calibri"/>
          <w:szCs w:val="24"/>
        </w:rPr>
        <w:t>as</w:t>
      </w:r>
      <w:r w:rsidRPr="00BD4144">
        <w:rPr>
          <w:rFonts w:eastAsia="Calibri"/>
          <w:szCs w:val="24"/>
        </w:rPr>
        <w:t xml:space="preserve"> Sutarties Specialiųjų sąlygų 2.1 punkte nurodyt</w:t>
      </w:r>
      <w:r>
        <w:rPr>
          <w:rFonts w:eastAsia="Calibri"/>
          <w:szCs w:val="24"/>
        </w:rPr>
        <w:t>as</w:t>
      </w:r>
      <w:r w:rsidRPr="00BD4144">
        <w:rPr>
          <w:rFonts w:eastAsia="Calibri"/>
          <w:szCs w:val="24"/>
        </w:rPr>
        <w:t xml:space="preserve"> asm</w:t>
      </w:r>
      <w:r>
        <w:rPr>
          <w:rFonts w:eastAsia="Calibri"/>
          <w:szCs w:val="24"/>
        </w:rPr>
        <w:t>uo</w:t>
      </w:r>
      <w:r w:rsidRPr="00BD4144">
        <w:rPr>
          <w:rFonts w:eastAsia="Calibri"/>
          <w:szCs w:val="24"/>
        </w:rPr>
        <w:t>.</w:t>
      </w:r>
    </w:p>
    <w:p w14:paraId="46233CD7" w14:textId="77777777" w:rsidR="00BD4144" w:rsidRDefault="00BD4144" w:rsidP="00BD4144">
      <w:pPr>
        <w:jc w:val="both"/>
        <w:rPr>
          <w:color w:val="000000"/>
          <w:szCs w:val="24"/>
        </w:rPr>
      </w:pPr>
    </w:p>
    <w:p w14:paraId="0348E762" w14:textId="77777777" w:rsidR="00BD4144" w:rsidRDefault="00BD4144">
      <w:pPr>
        <w:jc w:val="center"/>
        <w:rPr>
          <w:color w:val="000000"/>
          <w:szCs w:val="24"/>
        </w:rPr>
      </w:pPr>
    </w:p>
    <w:p w14:paraId="2706E28D" w14:textId="50E1D8D9"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321507">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69A3E" w14:textId="77777777" w:rsidR="00105BDE" w:rsidRDefault="00105BDE">
      <w:r>
        <w:separator/>
      </w:r>
    </w:p>
  </w:endnote>
  <w:endnote w:type="continuationSeparator" w:id="0">
    <w:p w14:paraId="188905DF" w14:textId="77777777" w:rsidR="00105BDE" w:rsidRDefault="0010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195F6" w14:textId="77777777" w:rsidR="00105BDE" w:rsidRDefault="00105BDE">
      <w:r>
        <w:separator/>
      </w:r>
    </w:p>
  </w:footnote>
  <w:footnote w:type="continuationSeparator" w:id="0">
    <w:p w14:paraId="76A490E8" w14:textId="77777777" w:rsidR="00105BDE" w:rsidRDefault="00105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3F10" w14:textId="77777777" w:rsidR="00321507" w:rsidRPr="00425371" w:rsidRDefault="00321507" w:rsidP="00321507">
    <w:pPr>
      <w:pStyle w:val="Antrats"/>
      <w:jc w:val="right"/>
      <w:rPr>
        <w:rFonts w:ascii="Times New Roman" w:hAnsi="Times New Roman" w:cs="Times New Roman"/>
        <w:sz w:val="24"/>
        <w:szCs w:val="24"/>
      </w:rPr>
    </w:pPr>
    <w:r w:rsidRPr="00425371">
      <w:rPr>
        <w:rFonts w:ascii="Times New Roman" w:hAnsi="Times New Roman" w:cs="Times New Roman"/>
        <w:sz w:val="24"/>
        <w:szCs w:val="24"/>
      </w:rPr>
      <w:t xml:space="preserve">Skelbiamos apklausos Specialiųjų sąlygų </w:t>
    </w:r>
  </w:p>
  <w:p w14:paraId="11223935" w14:textId="77777777" w:rsidR="00321507" w:rsidRPr="00425371" w:rsidRDefault="00321507" w:rsidP="00321507">
    <w:pPr>
      <w:pStyle w:val="Antrats"/>
      <w:jc w:val="right"/>
      <w:rPr>
        <w:rFonts w:ascii="Times New Roman" w:hAnsi="Times New Roman" w:cs="Times New Roman"/>
        <w:sz w:val="24"/>
        <w:szCs w:val="24"/>
      </w:rPr>
    </w:pPr>
    <w:r w:rsidRPr="00425371">
      <w:rPr>
        <w:rFonts w:ascii="Times New Roman" w:hAnsi="Times New Roman" w:cs="Times New Roman"/>
        <w:sz w:val="24"/>
        <w:szCs w:val="24"/>
      </w:rPr>
      <w:t xml:space="preserve">3 priedas „Sutarties </w:t>
    </w:r>
    <w:r>
      <w:rPr>
        <w:rFonts w:ascii="Times New Roman" w:hAnsi="Times New Roman" w:cs="Times New Roman"/>
        <w:sz w:val="24"/>
        <w:szCs w:val="24"/>
      </w:rPr>
      <w:t xml:space="preserve">specialiųjų sąlygų </w:t>
    </w:r>
    <w:r w:rsidRPr="00425371">
      <w:rPr>
        <w:rFonts w:ascii="Times New Roman" w:hAnsi="Times New Roman" w:cs="Times New Roman"/>
        <w:sz w:val="24"/>
        <w:szCs w:val="24"/>
      </w:rPr>
      <w:t>projektas“</w:t>
    </w: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03D"/>
    <w:rsid w:val="00013AC7"/>
    <w:rsid w:val="00032A13"/>
    <w:rsid w:val="00105BDE"/>
    <w:rsid w:val="00174EF2"/>
    <w:rsid w:val="001B2EB7"/>
    <w:rsid w:val="00201517"/>
    <w:rsid w:val="00202E5E"/>
    <w:rsid w:val="0023765B"/>
    <w:rsid w:val="002C02FF"/>
    <w:rsid w:val="002F0B5F"/>
    <w:rsid w:val="00321507"/>
    <w:rsid w:val="00344B0E"/>
    <w:rsid w:val="003B2818"/>
    <w:rsid w:val="003E3D98"/>
    <w:rsid w:val="003E5D1D"/>
    <w:rsid w:val="00434216"/>
    <w:rsid w:val="004A76C1"/>
    <w:rsid w:val="0055701B"/>
    <w:rsid w:val="005655D9"/>
    <w:rsid w:val="005828DD"/>
    <w:rsid w:val="0058324B"/>
    <w:rsid w:val="00587E3C"/>
    <w:rsid w:val="00685D50"/>
    <w:rsid w:val="006A5897"/>
    <w:rsid w:val="006E5F5C"/>
    <w:rsid w:val="007919E1"/>
    <w:rsid w:val="007E16DC"/>
    <w:rsid w:val="00960E14"/>
    <w:rsid w:val="009A4D8B"/>
    <w:rsid w:val="00B02BAF"/>
    <w:rsid w:val="00B15255"/>
    <w:rsid w:val="00B767F3"/>
    <w:rsid w:val="00BD4144"/>
    <w:rsid w:val="00CC4178"/>
    <w:rsid w:val="00CE68C9"/>
    <w:rsid w:val="00DA08D9"/>
    <w:rsid w:val="00DD7479"/>
    <w:rsid w:val="00E2773D"/>
    <w:rsid w:val="00EE77DB"/>
    <w:rsid w:val="00F01865"/>
    <w:rsid w:val="00F27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21507"/>
    <w:pPr>
      <w:tabs>
        <w:tab w:val="center" w:pos="4819"/>
        <w:tab w:val="right" w:pos="9638"/>
      </w:tabs>
    </w:pPr>
    <w:rPr>
      <w:rFonts w:asciiTheme="minorHAnsi" w:eastAsiaTheme="minorHAnsi" w:hAnsiTheme="minorHAnsi" w:cstheme="minorBidi"/>
      <w:kern w:val="2"/>
      <w:sz w:val="22"/>
      <w:szCs w:val="22"/>
      <w14:ligatures w14:val="standardContextual"/>
    </w:rPr>
  </w:style>
  <w:style w:type="character" w:customStyle="1" w:styleId="AntratsDiagrama">
    <w:name w:val="Antraštės Diagrama"/>
    <w:basedOn w:val="Numatytasispastraiposriftas"/>
    <w:link w:val="Antrats"/>
    <w:uiPriority w:val="99"/>
    <w:rsid w:val="00321507"/>
    <w:rPr>
      <w:rFonts w:asciiTheme="minorHAnsi" w:eastAsiaTheme="minorHAnsi" w:hAnsiTheme="minorHAnsi" w:cstheme="minorBidi"/>
      <w:kern w:val="2"/>
      <w:sz w:val="22"/>
      <w:szCs w:val="22"/>
      <w14:ligatures w14:val="standardContextual"/>
    </w:rPr>
  </w:style>
  <w:style w:type="character" w:styleId="Hipersaitas">
    <w:name w:val="Hyperlink"/>
    <w:basedOn w:val="Numatytasispastraiposriftas"/>
    <w:unhideWhenUsed/>
    <w:rsid w:val="00BD4144"/>
    <w:rPr>
      <w:color w:val="0563C1" w:themeColor="hyperlink"/>
      <w:u w:val="single"/>
    </w:rPr>
  </w:style>
  <w:style w:type="character" w:customStyle="1" w:styleId="Laukeliai">
    <w:name w:val="Laukeliai"/>
    <w:uiPriority w:val="1"/>
    <w:rsid w:val="00BD4144"/>
    <w:rPr>
      <w:rFonts w:ascii="Arial" w:hAnsi="Arial"/>
      <w:sz w:val="20"/>
    </w:rPr>
  </w:style>
  <w:style w:type="paragraph" w:styleId="Pataisymai">
    <w:name w:val="Revision"/>
    <w:hidden/>
    <w:semiHidden/>
    <w:rsid w:val="00B02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wp-content/uploads/2025/01/Tiekeju-elgesio-kodeks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9895</Words>
  <Characters>5641</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2025-05-12T08:11:00Z</dcterms:created>
  <dcterms:modified xsi:type="dcterms:W3CDTF">2025-05-12T08:11:00Z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